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83E" w:rsidRPr="00F41F6B" w:rsidRDefault="003E783E" w:rsidP="003E783E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41F6B">
        <w:rPr>
          <w:rFonts w:ascii="標楷體" w:eastAsia="標楷體" w:hAnsi="標楷體" w:hint="eastAsia"/>
          <w:b/>
          <w:sz w:val="36"/>
          <w:szCs w:val="36"/>
        </w:rPr>
        <w:t>新竹市</w:t>
      </w:r>
      <w:r>
        <w:rPr>
          <w:rFonts w:ascii="標楷體" w:eastAsia="標楷體" w:hAnsi="標楷體" w:hint="eastAsia"/>
          <w:b/>
          <w:sz w:val="36"/>
          <w:szCs w:val="36"/>
        </w:rPr>
        <w:t>東園</w:t>
      </w:r>
      <w:r w:rsidRPr="00F41F6B">
        <w:rPr>
          <w:rFonts w:ascii="標楷體" w:eastAsia="標楷體" w:hAnsi="標楷體" w:hint="eastAsia"/>
          <w:b/>
          <w:sz w:val="36"/>
          <w:szCs w:val="36"/>
        </w:rPr>
        <w:t>國民小學1</w:t>
      </w:r>
      <w:r w:rsidR="00A10467">
        <w:rPr>
          <w:rFonts w:ascii="標楷體" w:eastAsia="標楷體" w:hAnsi="標楷體" w:hint="eastAsia"/>
          <w:b/>
          <w:sz w:val="36"/>
          <w:szCs w:val="36"/>
        </w:rPr>
        <w:t>11</w:t>
      </w:r>
      <w:r w:rsidR="00D876A3">
        <w:rPr>
          <w:rFonts w:ascii="標楷體" w:eastAsia="標楷體" w:hAnsi="標楷體" w:hint="eastAsia"/>
          <w:b/>
          <w:sz w:val="36"/>
          <w:szCs w:val="36"/>
        </w:rPr>
        <w:t>學</w:t>
      </w:r>
      <w:r w:rsidRPr="00F41F6B">
        <w:rPr>
          <w:rFonts w:ascii="標楷體" w:eastAsia="標楷體" w:hAnsi="標楷體" w:hint="eastAsia"/>
          <w:b/>
          <w:sz w:val="36"/>
          <w:szCs w:val="36"/>
        </w:rPr>
        <w:t>年度</w:t>
      </w:r>
    </w:p>
    <w:p w:rsidR="003E783E" w:rsidRDefault="00DD4E63" w:rsidP="003E783E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36"/>
          <w:szCs w:val="36"/>
        </w:rPr>
        <w:t>健康促進</w:t>
      </w:r>
      <w:r w:rsidR="008D2F98">
        <w:rPr>
          <w:rFonts w:ascii="標楷體" w:eastAsia="標楷體" w:hAnsi="標楷體" w:hint="eastAsia"/>
          <w:b/>
          <w:sz w:val="36"/>
          <w:szCs w:val="36"/>
        </w:rPr>
        <w:t>計畫自選議題：</w:t>
      </w:r>
      <w:r>
        <w:rPr>
          <w:rFonts w:ascii="標楷體" w:eastAsia="標楷體" w:hAnsi="標楷體" w:hint="eastAsia"/>
          <w:b/>
          <w:sz w:val="36"/>
          <w:szCs w:val="36"/>
        </w:rPr>
        <w:t>性教育(</w:t>
      </w:r>
      <w:r w:rsidR="008D2F98">
        <w:rPr>
          <w:rFonts w:ascii="標楷體" w:eastAsia="標楷體" w:hAnsi="標楷體" w:hint="eastAsia"/>
          <w:b/>
          <w:sz w:val="36"/>
          <w:szCs w:val="36"/>
        </w:rPr>
        <w:t>暨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愛滋</w:t>
      </w:r>
      <w:r w:rsidR="008D2F98">
        <w:rPr>
          <w:rFonts w:ascii="標楷體" w:eastAsia="標楷體" w:hAnsi="標楷體" w:hint="eastAsia"/>
          <w:b/>
          <w:sz w:val="36"/>
          <w:szCs w:val="36"/>
        </w:rPr>
        <w:t>病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防治)</w:t>
      </w:r>
    </w:p>
    <w:p w:rsidR="0024274B" w:rsidRPr="007E0D4F" w:rsidRDefault="003E783E" w:rsidP="007E0D4F">
      <w:pPr>
        <w:pStyle w:val="a3"/>
        <w:numPr>
          <w:ilvl w:val="0"/>
          <w:numId w:val="21"/>
        </w:numPr>
        <w:spacing w:line="48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7E0D4F">
        <w:rPr>
          <w:rFonts w:ascii="標楷體" w:eastAsia="標楷體" w:hAnsi="標楷體" w:hint="eastAsia"/>
          <w:b/>
          <w:sz w:val="32"/>
          <w:szCs w:val="32"/>
        </w:rPr>
        <w:t>計畫依據</w:t>
      </w:r>
    </w:p>
    <w:p w:rsidR="007E0D4F" w:rsidRPr="007E0D4F" w:rsidRDefault="007E0D4F" w:rsidP="007E0D4F">
      <w:pPr>
        <w:pStyle w:val="21"/>
        <w:spacing w:line="480" w:lineRule="exact"/>
        <w:ind w:firstLine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FB2A6F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Pr="00FB2A6F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FB2A6F"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、學校衛生法第十九條規定辦理。</w:t>
      </w:r>
    </w:p>
    <w:p w:rsidR="006551A0" w:rsidRDefault="00DE1F63" w:rsidP="008D2F9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</w:t>
      </w:r>
      <w:r w:rsidR="008D2F9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)、</w:t>
      </w:r>
      <w:r w:rsidR="008D2F98" w:rsidRPr="000C46C6">
        <w:rPr>
          <w:rFonts w:ascii="標楷體" w:eastAsia="標楷體" w:hAnsi="標楷體" w:hint="eastAsia"/>
          <w:sz w:val="28"/>
          <w:szCs w:val="28"/>
        </w:rPr>
        <w:t>新竹市</w:t>
      </w:r>
      <w:r w:rsidR="008D2F98" w:rsidRPr="000C46C6">
        <w:rPr>
          <w:rFonts w:ascii="標楷體" w:eastAsia="標楷體" w:hAnsi="標楷體"/>
          <w:sz w:val="28"/>
          <w:szCs w:val="28"/>
        </w:rPr>
        <w:t>政府</w:t>
      </w:r>
      <w:r w:rsidR="008D2F98" w:rsidRPr="000C46C6">
        <w:rPr>
          <w:rFonts w:ascii="標楷體" w:eastAsia="標楷體" w:hAnsi="標楷體" w:hint="eastAsia"/>
          <w:sz w:val="28"/>
          <w:szCs w:val="28"/>
        </w:rPr>
        <w:t>1</w:t>
      </w:r>
      <w:r w:rsidR="00843048">
        <w:rPr>
          <w:rFonts w:ascii="標楷體" w:eastAsia="標楷體" w:hAnsi="標楷體" w:hint="eastAsia"/>
          <w:sz w:val="28"/>
          <w:szCs w:val="28"/>
        </w:rPr>
        <w:t>11</w:t>
      </w:r>
      <w:r w:rsidR="008D2F98" w:rsidRPr="000C46C6">
        <w:rPr>
          <w:rFonts w:ascii="標楷體" w:eastAsia="標楷體" w:hAnsi="標楷體" w:hint="eastAsia"/>
          <w:sz w:val="28"/>
          <w:szCs w:val="28"/>
        </w:rPr>
        <w:t>年</w:t>
      </w:r>
      <w:r w:rsidR="00843048">
        <w:rPr>
          <w:rFonts w:ascii="標楷體" w:eastAsia="標楷體" w:hAnsi="標楷體" w:hint="eastAsia"/>
          <w:sz w:val="28"/>
          <w:szCs w:val="28"/>
        </w:rPr>
        <w:t>11</w:t>
      </w:r>
      <w:r w:rsidR="008D2F98" w:rsidRPr="000C46C6">
        <w:rPr>
          <w:rFonts w:ascii="標楷體" w:eastAsia="標楷體" w:hAnsi="標楷體" w:hint="eastAsia"/>
          <w:sz w:val="28"/>
          <w:szCs w:val="28"/>
        </w:rPr>
        <w:t>月</w:t>
      </w:r>
      <w:r w:rsidR="00843048">
        <w:rPr>
          <w:rFonts w:ascii="標楷體" w:eastAsia="標楷體" w:hAnsi="標楷體" w:hint="eastAsia"/>
          <w:sz w:val="28"/>
          <w:szCs w:val="28"/>
        </w:rPr>
        <w:t>11</w:t>
      </w:r>
      <w:r w:rsidR="008D2F98" w:rsidRPr="000C46C6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8D2F98" w:rsidRPr="008B7F2A">
        <w:rPr>
          <w:rFonts w:ascii="標楷體" w:eastAsia="標楷體" w:hAnsi="標楷體" w:cs="微軟正黑體" w:hint="eastAsia"/>
          <w:kern w:val="0"/>
          <w:sz w:val="28"/>
          <w:szCs w:val="28"/>
        </w:rPr>
        <w:t>府教體</w:t>
      </w:r>
      <w:proofErr w:type="gramEnd"/>
      <w:r w:rsidR="008D2F98" w:rsidRPr="008B7F2A">
        <w:rPr>
          <w:rFonts w:ascii="標楷體" w:eastAsia="標楷體" w:hAnsi="標楷體" w:cs="微軟正黑體" w:hint="eastAsia"/>
          <w:kern w:val="0"/>
          <w:sz w:val="28"/>
          <w:szCs w:val="28"/>
        </w:rPr>
        <w:t>字第</w:t>
      </w:r>
      <w:r w:rsidR="00843048">
        <w:rPr>
          <w:rFonts w:ascii="標楷體" w:eastAsia="標楷體" w:hAnsi="標楷體" w:cs="微軟正黑體" w:hint="eastAsia"/>
          <w:kern w:val="0"/>
          <w:sz w:val="28"/>
          <w:szCs w:val="28"/>
        </w:rPr>
        <w:t>1110171347</w:t>
      </w:r>
      <w:r w:rsidR="008D2F98" w:rsidRPr="008B7F2A">
        <w:rPr>
          <w:rFonts w:ascii="標楷體" w:eastAsia="標楷體" w:hAnsi="標楷體" w:cs="微軟正黑體" w:hint="eastAsia"/>
          <w:kern w:val="0"/>
          <w:sz w:val="28"/>
          <w:szCs w:val="28"/>
        </w:rPr>
        <w:t>號</w:t>
      </w:r>
      <w:r w:rsidR="008D2F98" w:rsidRPr="000C46C6">
        <w:rPr>
          <w:rFonts w:ascii="標楷體" w:eastAsia="標楷體" w:hAnsi="標楷體"/>
          <w:sz w:val="28"/>
          <w:szCs w:val="28"/>
        </w:rPr>
        <w:t>函。</w:t>
      </w:r>
    </w:p>
    <w:p w:rsidR="006551A0" w:rsidRPr="00DE1F63" w:rsidRDefault="006551A0" w:rsidP="008D2F98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3E783E" w:rsidRPr="00DE1F63" w:rsidRDefault="000C46C6" w:rsidP="00DE1F63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DE1F63">
        <w:rPr>
          <w:rFonts w:ascii="標楷體" w:eastAsia="標楷體" w:hAnsi="標楷體" w:hint="eastAsia"/>
          <w:b/>
          <w:sz w:val="32"/>
          <w:szCs w:val="32"/>
        </w:rPr>
        <w:t>學校特色</w:t>
      </w:r>
    </w:p>
    <w:p w:rsidR="00F41712" w:rsidRDefault="00727C85" w:rsidP="00727C85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東園國小</w:t>
      </w:r>
      <w:r w:rsidR="000C46C6" w:rsidRPr="000C46C6">
        <w:rPr>
          <w:rFonts w:ascii="標楷體" w:eastAsia="標楷體" w:hAnsi="標楷體" w:hint="eastAsia"/>
          <w:sz w:val="28"/>
          <w:szCs w:val="28"/>
        </w:rPr>
        <w:t>位於新竹市東區，比鄰國立新竹</w:t>
      </w:r>
      <w:r w:rsidR="000C46C6">
        <w:rPr>
          <w:rFonts w:ascii="標楷體" w:eastAsia="標楷體" w:hAnsi="標楷體" w:hint="eastAsia"/>
          <w:sz w:val="28"/>
          <w:szCs w:val="28"/>
        </w:rPr>
        <w:t>高中</w:t>
      </w:r>
      <w:r w:rsidR="000C46C6" w:rsidRPr="000C46C6">
        <w:rPr>
          <w:rFonts w:ascii="標楷體" w:eastAsia="標楷體" w:hAnsi="標楷體" w:hint="eastAsia"/>
          <w:sz w:val="28"/>
          <w:szCs w:val="28"/>
        </w:rPr>
        <w:t>、新竹高商以及交通、清華兩所大學，為新竹市</w:t>
      </w:r>
      <w:r>
        <w:rPr>
          <w:rFonts w:ascii="標楷體" w:eastAsia="標楷體" w:hAnsi="標楷體" w:hint="eastAsia"/>
          <w:sz w:val="28"/>
          <w:szCs w:val="28"/>
        </w:rPr>
        <w:t>學府密集處與科學園區周邊科技人口聚集區。</w:t>
      </w:r>
      <w:r w:rsidR="000C46C6">
        <w:rPr>
          <w:rFonts w:ascii="標楷體" w:eastAsia="標楷體" w:hAnsi="標楷體" w:hint="eastAsia"/>
          <w:sz w:val="28"/>
          <w:szCs w:val="28"/>
        </w:rPr>
        <w:t>近幾年，</w:t>
      </w:r>
      <w:proofErr w:type="gramStart"/>
      <w:r w:rsidR="000C46C6">
        <w:rPr>
          <w:rFonts w:ascii="標楷體" w:eastAsia="標楷體" w:hAnsi="標楷體" w:hint="eastAsia"/>
          <w:sz w:val="28"/>
          <w:szCs w:val="28"/>
        </w:rPr>
        <w:t>少子化</w:t>
      </w:r>
      <w:proofErr w:type="gramEnd"/>
      <w:r w:rsidR="000C46C6">
        <w:rPr>
          <w:rFonts w:ascii="標楷體" w:eastAsia="標楷體" w:hAnsi="標楷體" w:hint="eastAsia"/>
          <w:sz w:val="28"/>
          <w:szCs w:val="28"/>
        </w:rPr>
        <w:t>風波並未影響到</w:t>
      </w:r>
      <w:r>
        <w:rPr>
          <w:rFonts w:ascii="標楷體" w:eastAsia="標楷體" w:hAnsi="標楷體" w:hint="eastAsia"/>
          <w:sz w:val="28"/>
          <w:szCs w:val="28"/>
        </w:rPr>
        <w:t>本校</w:t>
      </w:r>
      <w:r w:rsidR="000C46C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班級數與</w:t>
      </w:r>
      <w:r w:rsidR="000C46C6">
        <w:rPr>
          <w:rFonts w:ascii="標楷體" w:eastAsia="標楷體" w:hAnsi="標楷體" w:hint="eastAsia"/>
          <w:sz w:val="28"/>
          <w:szCs w:val="28"/>
        </w:rPr>
        <w:t>學生數仍然</w:t>
      </w:r>
      <w:r w:rsidR="00F565D4">
        <w:rPr>
          <w:rFonts w:ascii="標楷體" w:eastAsia="標楷體" w:hAnsi="標楷體" w:hint="eastAsia"/>
          <w:sz w:val="28"/>
          <w:szCs w:val="28"/>
        </w:rPr>
        <w:t>居高不下</w:t>
      </w:r>
      <w:r w:rsidR="000C46C6">
        <w:rPr>
          <w:rFonts w:ascii="標楷體" w:eastAsia="標楷體" w:hAnsi="標楷體" w:hint="eastAsia"/>
          <w:sz w:val="28"/>
          <w:szCs w:val="28"/>
        </w:rPr>
        <w:t>，1</w:t>
      </w:r>
      <w:r w:rsidR="00843048">
        <w:rPr>
          <w:rFonts w:ascii="標楷體" w:eastAsia="標楷體" w:hAnsi="標楷體" w:hint="eastAsia"/>
          <w:sz w:val="28"/>
          <w:szCs w:val="28"/>
        </w:rPr>
        <w:t>11</w:t>
      </w:r>
      <w:r w:rsidR="000C46C6">
        <w:rPr>
          <w:rFonts w:ascii="標楷體" w:eastAsia="標楷體" w:hAnsi="標楷體" w:hint="eastAsia"/>
          <w:sz w:val="28"/>
          <w:szCs w:val="28"/>
        </w:rPr>
        <w:t>學年計有普通班8</w:t>
      </w:r>
      <w:r w:rsidR="00843048">
        <w:rPr>
          <w:rFonts w:ascii="標楷體" w:eastAsia="標楷體" w:hAnsi="標楷體" w:hint="eastAsia"/>
          <w:sz w:val="28"/>
          <w:szCs w:val="28"/>
        </w:rPr>
        <w:t>4</w:t>
      </w:r>
      <w:r w:rsidR="000C46C6">
        <w:rPr>
          <w:rFonts w:ascii="標楷體" w:eastAsia="標楷體" w:hAnsi="標楷體" w:hint="eastAsia"/>
          <w:sz w:val="28"/>
          <w:szCs w:val="28"/>
        </w:rPr>
        <w:t>班、特教班1班</w:t>
      </w:r>
      <w:r w:rsidR="00F565D4">
        <w:rPr>
          <w:rFonts w:ascii="標楷體" w:eastAsia="標楷體" w:hAnsi="標楷體" w:hint="eastAsia"/>
          <w:sz w:val="28"/>
          <w:szCs w:val="28"/>
        </w:rPr>
        <w:t>，</w:t>
      </w:r>
      <w:r w:rsidR="000C46C6">
        <w:rPr>
          <w:rFonts w:ascii="標楷體" w:eastAsia="標楷體" w:hAnsi="標楷體" w:hint="eastAsia"/>
          <w:sz w:val="28"/>
          <w:szCs w:val="28"/>
        </w:rPr>
        <w:t>人數高達2</w:t>
      </w:r>
      <w:r w:rsidR="00843048">
        <w:rPr>
          <w:rFonts w:ascii="標楷體" w:eastAsia="標楷體" w:hAnsi="標楷體" w:hint="eastAsia"/>
          <w:sz w:val="28"/>
          <w:szCs w:val="28"/>
        </w:rPr>
        <w:t>2</w:t>
      </w:r>
      <w:r w:rsidR="00DD09B4">
        <w:rPr>
          <w:rFonts w:ascii="標楷體" w:eastAsia="標楷體" w:hAnsi="標楷體" w:hint="eastAsia"/>
          <w:sz w:val="28"/>
          <w:szCs w:val="28"/>
        </w:rPr>
        <w:t>63</w:t>
      </w:r>
      <w:r w:rsidR="000C46C6">
        <w:rPr>
          <w:rFonts w:ascii="標楷體" w:eastAsia="標楷體" w:hAnsi="標楷體" w:hint="eastAsia"/>
          <w:sz w:val="28"/>
          <w:szCs w:val="28"/>
        </w:rPr>
        <w:t>人。</w:t>
      </w:r>
      <w:r w:rsidR="00F565D4">
        <w:rPr>
          <w:rFonts w:ascii="標楷體" w:eastAsia="標楷體" w:hAnsi="標楷體" w:hint="eastAsia"/>
          <w:sz w:val="28"/>
          <w:szCs w:val="28"/>
        </w:rPr>
        <w:t>學生家長的教育程度與社經地位普遍都高，因此，對於孩子的</w:t>
      </w:r>
      <w:r w:rsidR="00843048">
        <w:rPr>
          <w:rFonts w:ascii="標楷體" w:eastAsia="標楷體" w:hAnsi="標楷體" w:hint="eastAsia"/>
          <w:sz w:val="28"/>
          <w:szCs w:val="28"/>
        </w:rPr>
        <w:t>學習成就表現期望也高。</w:t>
      </w:r>
    </w:p>
    <w:p w:rsidR="006551A0" w:rsidRDefault="006551A0" w:rsidP="00727C85">
      <w:pPr>
        <w:spacing w:line="400" w:lineRule="exact"/>
        <w:ind w:firstLineChars="200" w:firstLine="560"/>
        <w:rPr>
          <w:rFonts w:ascii="標楷體" w:eastAsia="標楷體" w:hAnsi="標楷體" w:hint="eastAsia"/>
          <w:sz w:val="28"/>
          <w:szCs w:val="28"/>
        </w:rPr>
      </w:pPr>
    </w:p>
    <w:p w:rsidR="005D68B3" w:rsidRDefault="009F5413" w:rsidP="005D68B3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</w:t>
      </w:r>
      <w:r w:rsidR="00F41712">
        <w:rPr>
          <w:rFonts w:ascii="標楷體" w:eastAsia="標楷體" w:hAnsi="標楷體" w:hint="eastAsia"/>
          <w:sz w:val="28"/>
          <w:szCs w:val="28"/>
        </w:rPr>
        <w:t>健康促進</w:t>
      </w:r>
      <w:r>
        <w:rPr>
          <w:rFonts w:ascii="標楷體" w:eastAsia="標楷體" w:hAnsi="標楷體" w:hint="eastAsia"/>
          <w:sz w:val="28"/>
          <w:szCs w:val="28"/>
        </w:rPr>
        <w:t>性教育的議題上，</w:t>
      </w:r>
      <w:r w:rsidR="00F41712">
        <w:rPr>
          <w:rFonts w:ascii="標楷體" w:eastAsia="標楷體" w:hAnsi="標楷體" w:hint="eastAsia"/>
          <w:sz w:val="28"/>
          <w:szCs w:val="28"/>
        </w:rPr>
        <w:t>較常見到家長在身</w:t>
      </w:r>
      <w:r w:rsidR="00DA2096">
        <w:rPr>
          <w:rFonts w:ascii="標楷體" w:eastAsia="標楷體" w:hAnsi="標楷體" w:hint="eastAsia"/>
          <w:sz w:val="28"/>
          <w:szCs w:val="28"/>
        </w:rPr>
        <w:t>體自主權</w:t>
      </w:r>
      <w:r w:rsidR="00F41712">
        <w:rPr>
          <w:rFonts w:ascii="標楷體" w:eastAsia="標楷體" w:hAnsi="標楷體" w:hint="eastAsia"/>
          <w:sz w:val="28"/>
          <w:szCs w:val="28"/>
        </w:rPr>
        <w:t>方面</w:t>
      </w:r>
      <w:r>
        <w:rPr>
          <w:rFonts w:ascii="標楷體" w:eastAsia="標楷體" w:hAnsi="標楷體" w:hint="eastAsia"/>
          <w:sz w:val="28"/>
          <w:szCs w:val="28"/>
        </w:rPr>
        <w:t>的教導，</w:t>
      </w:r>
      <w:r w:rsidR="00DA2096">
        <w:rPr>
          <w:rFonts w:ascii="標楷體" w:eastAsia="標楷體" w:hAnsi="標楷體" w:hint="eastAsia"/>
          <w:sz w:val="28"/>
          <w:szCs w:val="28"/>
        </w:rPr>
        <w:t>學校則是以生理的認識與身體的變化為主，</w:t>
      </w:r>
      <w:r w:rsidR="00F41712">
        <w:rPr>
          <w:rFonts w:ascii="標楷體" w:eastAsia="標楷體" w:hAnsi="標楷體" w:hint="eastAsia"/>
          <w:sz w:val="28"/>
          <w:szCs w:val="28"/>
        </w:rPr>
        <w:t>其他的部分觸及</w:t>
      </w:r>
      <w:r w:rsidR="00DA2096">
        <w:rPr>
          <w:rFonts w:ascii="標楷體" w:eastAsia="標楷體" w:hAnsi="標楷體" w:hint="eastAsia"/>
          <w:sz w:val="28"/>
          <w:szCs w:val="28"/>
        </w:rPr>
        <w:t>較少。</w:t>
      </w:r>
      <w:r w:rsidR="005D68B3" w:rsidRPr="00F41717">
        <w:rPr>
          <w:rFonts w:ascii="標楷體" w:eastAsia="標楷體" w:hAnsi="標楷體" w:hint="eastAsia"/>
          <w:sz w:val="28"/>
          <w:szCs w:val="28"/>
        </w:rPr>
        <w:t>然而，學生的好奇心</w:t>
      </w:r>
      <w:r w:rsidR="00B33E20" w:rsidRPr="00F41717">
        <w:rPr>
          <w:rFonts w:ascii="標楷體" w:eastAsia="標楷體" w:hAnsi="標楷體" w:hint="eastAsia"/>
          <w:sz w:val="28"/>
          <w:szCs w:val="28"/>
        </w:rPr>
        <w:t>遠遠不止於此</w:t>
      </w:r>
      <w:r w:rsidR="005D68B3" w:rsidRPr="00F41717">
        <w:rPr>
          <w:rFonts w:ascii="標楷體" w:eastAsia="標楷體" w:hAnsi="標楷體" w:hint="eastAsia"/>
          <w:sz w:val="28"/>
          <w:szCs w:val="28"/>
        </w:rPr>
        <w:t>，加上多元的接觸管道，讓</w:t>
      </w:r>
      <w:r w:rsidR="00D172FB">
        <w:rPr>
          <w:rFonts w:ascii="標楷體" w:eastAsia="標楷體" w:hAnsi="標楷體" w:hint="eastAsia"/>
          <w:sz w:val="28"/>
          <w:szCs w:val="28"/>
        </w:rPr>
        <w:t>部分</w:t>
      </w:r>
      <w:r w:rsidR="005D68B3" w:rsidRPr="00F41717">
        <w:rPr>
          <w:rFonts w:ascii="標楷體" w:eastAsia="標楷體" w:hAnsi="標楷體" w:hint="eastAsia"/>
          <w:sz w:val="28"/>
          <w:szCs w:val="28"/>
        </w:rPr>
        <w:t>學生在性的認知上出現較偏頗、狹隘，甚至錯誤的現象。</w:t>
      </w:r>
    </w:p>
    <w:p w:rsidR="006551A0" w:rsidRDefault="006551A0" w:rsidP="005D68B3">
      <w:pPr>
        <w:spacing w:line="400" w:lineRule="exact"/>
        <w:ind w:firstLineChars="200" w:firstLine="560"/>
        <w:rPr>
          <w:rFonts w:ascii="標楷體" w:eastAsia="標楷體" w:hAnsi="標楷體" w:hint="eastAsia"/>
          <w:sz w:val="28"/>
          <w:szCs w:val="28"/>
        </w:rPr>
      </w:pPr>
    </w:p>
    <w:p w:rsidR="00EF2255" w:rsidRDefault="00F41717" w:rsidP="00EF2255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D172FB">
        <w:rPr>
          <w:rFonts w:ascii="標楷體" w:eastAsia="標楷體" w:hAnsi="標楷體" w:hint="eastAsia"/>
          <w:sz w:val="28"/>
          <w:szCs w:val="28"/>
        </w:rPr>
        <w:t>雖然，小學課程中很多地方沒有直接提到性，但</w:t>
      </w:r>
      <w:r w:rsidR="00D172FB">
        <w:rPr>
          <w:rFonts w:ascii="標楷體" w:eastAsia="標楷體" w:hAnsi="標楷體" w:hint="eastAsia"/>
          <w:sz w:val="28"/>
          <w:szCs w:val="28"/>
        </w:rPr>
        <w:t>隨著</w:t>
      </w:r>
      <w:r w:rsidR="00921ADA">
        <w:rPr>
          <w:rFonts w:ascii="標楷體" w:eastAsia="標楷體" w:hAnsi="標楷體" w:hint="eastAsia"/>
          <w:sz w:val="28"/>
          <w:szCs w:val="28"/>
        </w:rPr>
        <w:t>科技</w:t>
      </w:r>
      <w:r w:rsidR="00D172FB">
        <w:rPr>
          <w:rFonts w:ascii="標楷體" w:eastAsia="標楷體" w:hAnsi="標楷體" w:hint="eastAsia"/>
          <w:sz w:val="28"/>
          <w:szCs w:val="28"/>
        </w:rPr>
        <w:t>的發達，</w:t>
      </w:r>
      <w:r w:rsidRPr="00D172FB">
        <w:rPr>
          <w:rFonts w:ascii="標楷體" w:eastAsia="標楷體" w:hAnsi="標楷體" w:hint="eastAsia"/>
          <w:sz w:val="28"/>
          <w:szCs w:val="28"/>
        </w:rPr>
        <w:t>有些中、高年級</w:t>
      </w:r>
      <w:r w:rsidR="00D172FB">
        <w:rPr>
          <w:rFonts w:ascii="標楷體" w:eastAsia="標楷體" w:hAnsi="標楷體" w:hint="eastAsia"/>
          <w:sz w:val="28"/>
          <w:szCs w:val="28"/>
        </w:rPr>
        <w:t>的</w:t>
      </w:r>
      <w:r w:rsidRPr="00D172FB">
        <w:rPr>
          <w:rFonts w:ascii="標楷體" w:eastAsia="標楷體" w:hAnsi="標楷體" w:hint="eastAsia"/>
          <w:sz w:val="28"/>
          <w:szCs w:val="28"/>
        </w:rPr>
        <w:t>孩子可能已經</w:t>
      </w:r>
      <w:r w:rsidR="00921ADA">
        <w:rPr>
          <w:rFonts w:ascii="標楷體" w:eastAsia="標楷體" w:hAnsi="標楷體" w:hint="eastAsia"/>
          <w:sz w:val="28"/>
          <w:szCs w:val="28"/>
        </w:rPr>
        <w:t>透過</w:t>
      </w:r>
      <w:r w:rsidRPr="00D172FB">
        <w:rPr>
          <w:rFonts w:ascii="標楷體" w:eastAsia="標楷體" w:hAnsi="標楷體" w:hint="eastAsia"/>
          <w:sz w:val="28"/>
          <w:szCs w:val="28"/>
        </w:rPr>
        <w:t>網路</w:t>
      </w:r>
      <w:r w:rsidR="00921ADA">
        <w:rPr>
          <w:rFonts w:ascii="標楷體" w:eastAsia="標楷體" w:hAnsi="標楷體" w:hint="eastAsia"/>
          <w:sz w:val="28"/>
          <w:szCs w:val="28"/>
        </w:rPr>
        <w:t>看了</w:t>
      </w:r>
      <w:r w:rsidRPr="00D172FB">
        <w:rPr>
          <w:rFonts w:ascii="標楷體" w:eastAsia="標楷體" w:hAnsi="標楷體" w:hint="eastAsia"/>
          <w:sz w:val="28"/>
          <w:szCs w:val="28"/>
        </w:rPr>
        <w:t>各式各樣的</w:t>
      </w:r>
      <w:r w:rsidR="00921ADA">
        <w:rPr>
          <w:rFonts w:ascii="標楷體" w:eastAsia="標楷體" w:hAnsi="標楷體" w:hint="eastAsia"/>
          <w:sz w:val="28"/>
          <w:szCs w:val="28"/>
        </w:rPr>
        <w:t>內容</w:t>
      </w:r>
      <w:r w:rsidRPr="00D172FB">
        <w:rPr>
          <w:rFonts w:ascii="標楷體" w:eastAsia="標楷體" w:hAnsi="標楷體" w:hint="eastAsia"/>
          <w:sz w:val="28"/>
          <w:szCs w:val="28"/>
        </w:rPr>
        <w:t>，所以</w:t>
      </w:r>
      <w:r w:rsidR="00921ADA">
        <w:rPr>
          <w:rFonts w:ascii="標楷體" w:eastAsia="標楷體" w:hAnsi="標楷體" w:hint="eastAsia"/>
          <w:sz w:val="28"/>
          <w:szCs w:val="28"/>
        </w:rPr>
        <w:t>在打基礎的</w:t>
      </w:r>
      <w:r w:rsidR="00D172FB">
        <w:rPr>
          <w:rFonts w:ascii="標楷體" w:eastAsia="標楷體" w:hAnsi="標楷體" w:hint="eastAsia"/>
          <w:sz w:val="28"/>
          <w:szCs w:val="28"/>
        </w:rPr>
        <w:t>小學階段</w:t>
      </w:r>
      <w:r w:rsidR="00446A28">
        <w:rPr>
          <w:rFonts w:ascii="標楷體" w:eastAsia="標楷體" w:hAnsi="標楷體" w:hint="eastAsia"/>
          <w:sz w:val="28"/>
          <w:szCs w:val="28"/>
        </w:rPr>
        <w:t>性教育教學</w:t>
      </w:r>
      <w:r w:rsidRPr="00D172FB">
        <w:rPr>
          <w:rFonts w:ascii="標楷體" w:eastAsia="標楷體" w:hAnsi="標楷體" w:hint="eastAsia"/>
          <w:sz w:val="28"/>
          <w:szCs w:val="28"/>
        </w:rPr>
        <w:t>是很重要的，</w:t>
      </w:r>
      <w:r w:rsidR="00D172FB">
        <w:rPr>
          <w:rFonts w:ascii="標楷體" w:eastAsia="標楷體" w:hAnsi="標楷體" w:hint="eastAsia"/>
          <w:sz w:val="28"/>
          <w:szCs w:val="28"/>
        </w:rPr>
        <w:t>我們要教導學生</w:t>
      </w:r>
      <w:r w:rsidRPr="00D172FB">
        <w:rPr>
          <w:rFonts w:ascii="標楷體" w:eastAsia="標楷體" w:hAnsi="標楷體" w:hint="eastAsia"/>
          <w:sz w:val="28"/>
          <w:szCs w:val="28"/>
        </w:rPr>
        <w:t>知道怎麼尊重</w:t>
      </w:r>
      <w:r w:rsidR="00446A28">
        <w:rPr>
          <w:rFonts w:ascii="標楷體" w:eastAsia="標楷體" w:hAnsi="標楷體" w:hint="eastAsia"/>
          <w:sz w:val="28"/>
          <w:szCs w:val="28"/>
        </w:rPr>
        <w:t>和</w:t>
      </w:r>
      <w:r w:rsidRPr="00D172FB">
        <w:rPr>
          <w:rFonts w:ascii="標楷體" w:eastAsia="標楷體" w:hAnsi="標楷體" w:hint="eastAsia"/>
          <w:sz w:val="28"/>
          <w:szCs w:val="28"/>
        </w:rPr>
        <w:t>愛別人。</w:t>
      </w:r>
      <w:r w:rsidR="00EF2255" w:rsidRPr="00EF2255">
        <w:rPr>
          <w:rFonts w:ascii="標楷體" w:eastAsia="標楷體" w:hAnsi="標楷體" w:hint="eastAsia"/>
          <w:sz w:val="28"/>
          <w:szCs w:val="28"/>
        </w:rPr>
        <w:t>本校對於學生性教育與性別教育的教學甚為關心，</w:t>
      </w:r>
      <w:r w:rsidR="00E2116C">
        <w:rPr>
          <w:rFonts w:ascii="標楷體" w:eastAsia="標楷體" w:hAnsi="標楷體" w:hint="eastAsia"/>
          <w:sz w:val="28"/>
          <w:szCs w:val="28"/>
        </w:rPr>
        <w:t>希望藉由本計畫讓學生能夠具備正確的知識、態度和價值觀，當面對有關性</w:t>
      </w:r>
      <w:r w:rsidR="00446A28">
        <w:rPr>
          <w:rFonts w:ascii="標楷體" w:eastAsia="標楷體" w:hAnsi="標楷體" w:hint="eastAsia"/>
          <w:sz w:val="28"/>
          <w:szCs w:val="28"/>
        </w:rPr>
        <w:t>的課題與情境時</w:t>
      </w:r>
      <w:r w:rsidR="00E2116C">
        <w:rPr>
          <w:rFonts w:ascii="標楷體" w:eastAsia="標楷體" w:hAnsi="標楷體" w:hint="eastAsia"/>
          <w:sz w:val="28"/>
          <w:szCs w:val="28"/>
        </w:rPr>
        <w:t>，能有負責與處理的能力。</w:t>
      </w:r>
    </w:p>
    <w:p w:rsidR="006551A0" w:rsidRDefault="006551A0" w:rsidP="00EF2255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:rsidR="006551A0" w:rsidRDefault="006551A0" w:rsidP="00EF2255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:rsidR="006551A0" w:rsidRDefault="006551A0" w:rsidP="00EF2255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:rsidR="006551A0" w:rsidRDefault="006551A0" w:rsidP="00EF2255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:rsidR="006551A0" w:rsidRPr="00EF2255" w:rsidRDefault="006551A0" w:rsidP="00EF2255">
      <w:pPr>
        <w:spacing w:line="400" w:lineRule="exact"/>
        <w:ind w:firstLineChars="200" w:firstLine="560"/>
        <w:jc w:val="both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3B3174" w:rsidRDefault="003B3174" w:rsidP="00DE1F6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Theme="minorHAnsi" w:cs="標楷體"/>
          <w:b/>
          <w:kern w:val="0"/>
          <w:sz w:val="32"/>
          <w:szCs w:val="32"/>
        </w:rPr>
      </w:pPr>
      <w:r w:rsidRPr="00DE1F63">
        <w:rPr>
          <w:rFonts w:ascii="標楷體" w:eastAsia="標楷體" w:hAnsiTheme="minorHAnsi" w:cs="標楷體" w:hint="eastAsia"/>
          <w:b/>
          <w:kern w:val="0"/>
          <w:sz w:val="32"/>
          <w:szCs w:val="32"/>
        </w:rPr>
        <w:lastRenderedPageBreak/>
        <w:t>現況分析</w:t>
      </w:r>
    </w:p>
    <w:p w:rsidR="004A5A81" w:rsidRDefault="004A5A81" w:rsidP="004A5A81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)性教育(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含愛滋</w:t>
      </w:r>
      <w:proofErr w:type="gramEnd"/>
      <w:r>
        <w:rPr>
          <w:rFonts w:ascii="標楷體" w:eastAsia="標楷體" w:hAnsi="標楷體" w:hint="eastAsia"/>
          <w:sz w:val="28"/>
          <w:szCs w:val="28"/>
        </w:rPr>
        <w:t>防治)SWOT分析</w:t>
      </w:r>
    </w:p>
    <w:tbl>
      <w:tblPr>
        <w:tblW w:w="825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5"/>
        <w:gridCol w:w="4125"/>
      </w:tblGrid>
      <w:tr w:rsidR="004A5A81" w:rsidTr="005C5BA8">
        <w:trPr>
          <w:trHeight w:val="2597"/>
        </w:trPr>
        <w:tc>
          <w:tcPr>
            <w:tcW w:w="4125" w:type="dxa"/>
          </w:tcPr>
          <w:p w:rsidR="004A5A81" w:rsidRDefault="004A5A81" w:rsidP="005C5BA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S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【優勢】</w:t>
            </w:r>
          </w:p>
          <w:p w:rsidR="004A5A81" w:rsidRDefault="004A5A81" w:rsidP="005C5BA8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0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學校所在位置為文教區，環境較為單純。</w:t>
            </w:r>
          </w:p>
          <w:p w:rsidR="004A5A81" w:rsidRDefault="004A5A81" w:rsidP="005C5BA8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0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父母社經地位高，會為孩子安排放學後的時間，減少接觸不當場所的機會。</w:t>
            </w:r>
          </w:p>
          <w:p w:rsidR="004A5A81" w:rsidRPr="00080124" w:rsidRDefault="004A5A81" w:rsidP="005C5BA8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0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學校辦理講座，提升教師及家長性教育及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愛滋病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防治的知能。</w:t>
            </w:r>
          </w:p>
        </w:tc>
        <w:tc>
          <w:tcPr>
            <w:tcW w:w="4125" w:type="dxa"/>
          </w:tcPr>
          <w:p w:rsidR="004A5A81" w:rsidRDefault="004A5A81" w:rsidP="005C5BA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W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【劣勢】</w:t>
            </w:r>
          </w:p>
          <w:p w:rsidR="004A5A81" w:rsidRPr="007931FE" w:rsidRDefault="004A5A81" w:rsidP="005C5BA8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40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家長工作繁忙，孩子在安親班停留的時間較久，接觸的人也較多，會吸收一些和性有關的事情並帶回學校。</w:t>
            </w:r>
          </w:p>
          <w:p w:rsidR="004A5A81" w:rsidRPr="007931FE" w:rsidRDefault="004A5A81" w:rsidP="005C5BA8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部分健康老師是由鐘點教師擔任，無需參加學校的會議，學校推行的政策未必清楚。</w:t>
            </w:r>
          </w:p>
        </w:tc>
      </w:tr>
      <w:tr w:rsidR="004A5A81" w:rsidTr="005C5BA8">
        <w:trPr>
          <w:trHeight w:val="2597"/>
        </w:trPr>
        <w:tc>
          <w:tcPr>
            <w:tcW w:w="4125" w:type="dxa"/>
          </w:tcPr>
          <w:p w:rsidR="004A5A81" w:rsidRDefault="004A5A81" w:rsidP="005C5BA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O【轉機】</w:t>
            </w:r>
          </w:p>
          <w:p w:rsidR="004A5A81" w:rsidRPr="007931FE" w:rsidRDefault="004A5A81" w:rsidP="005C5BA8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學校依法成立性平委員會而且規劃各年級的性平課程。</w:t>
            </w:r>
          </w:p>
          <w:p w:rsidR="004A5A81" w:rsidRDefault="004A5A81" w:rsidP="005C5BA8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設有健促專欄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，宣導相關資訊。</w:t>
            </w:r>
          </w:p>
          <w:p w:rsidR="004A5A81" w:rsidRPr="007931FE" w:rsidRDefault="004A5A81" w:rsidP="005C5BA8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與各處室結合，辦理生命教育以及法治教育宣導</w:t>
            </w:r>
            <w:r w:rsidRPr="007931F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125" w:type="dxa"/>
          </w:tcPr>
          <w:p w:rsidR="004A5A81" w:rsidRDefault="004A5A81" w:rsidP="005C5BA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T【威脅】</w:t>
            </w:r>
          </w:p>
          <w:p w:rsidR="004A5A81" w:rsidRDefault="004A5A81" w:rsidP="005C5BA8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931FE">
              <w:rPr>
                <w:rFonts w:ascii="標楷體" w:eastAsia="標楷體" w:hAnsi="標楷體" w:hint="eastAsia"/>
                <w:sz w:val="28"/>
                <w:szCs w:val="28"/>
              </w:rPr>
              <w:t>網路媒體肆虐，學生過早接觸色情資訊。</w:t>
            </w:r>
          </w:p>
          <w:p w:rsidR="004A5A81" w:rsidRPr="00094526" w:rsidRDefault="004A5A81" w:rsidP="005C5BA8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家長的意識型態會影響老師課程的推進。</w:t>
            </w:r>
          </w:p>
        </w:tc>
      </w:tr>
    </w:tbl>
    <w:p w:rsidR="004A5A81" w:rsidRPr="00DD09B4" w:rsidRDefault="004A5A81" w:rsidP="004A5A81">
      <w:pPr>
        <w:spacing w:line="40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b/>
          <w:sz w:val="32"/>
          <w:szCs w:val="32"/>
        </w:rPr>
        <w:t xml:space="preserve">    </w:t>
      </w:r>
      <w:r w:rsidRPr="00DD09B4">
        <w:rPr>
          <w:rFonts w:eastAsia="標楷體" w:hAnsi="標楷體" w:hint="eastAsia"/>
          <w:sz w:val="28"/>
          <w:szCs w:val="28"/>
        </w:rPr>
        <w:t>性教育是配合學生在不同成長階段，教導學生了解身體的變化與變化的原因，讓學生事先有心理準備，並學會面臨變化時應採取的適當方法。例如：第二性徵的出現、夢遺、月經、懷孕、性傾向、性傳染病等等，都須透過適當的教學與宣導，在活動中和學生進行討論與澄清，減少因無知而造成的錯誤或傷害。</w:t>
      </w:r>
    </w:p>
    <w:p w:rsidR="004A5A81" w:rsidRDefault="004A5A81" w:rsidP="006551A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D09B4">
        <w:rPr>
          <w:rFonts w:eastAsia="標楷體" w:hAnsi="標楷體" w:hint="eastAsia"/>
          <w:sz w:val="28"/>
          <w:szCs w:val="28"/>
        </w:rPr>
        <w:t xml:space="preserve">    </w:t>
      </w:r>
      <w:r w:rsidRPr="00DD09B4">
        <w:rPr>
          <w:rFonts w:ascii="標楷體" w:eastAsia="標楷體" w:hAnsi="標楷體"/>
          <w:sz w:val="28"/>
          <w:szCs w:val="28"/>
        </w:rPr>
        <w:t>1</w:t>
      </w:r>
      <w:r w:rsidRPr="00DD09B4">
        <w:rPr>
          <w:rFonts w:ascii="標楷體" w:eastAsia="標楷體" w:hAnsi="標楷體" w:hint="eastAsia"/>
          <w:sz w:val="28"/>
          <w:szCs w:val="28"/>
        </w:rPr>
        <w:t>1</w:t>
      </w:r>
      <w:r w:rsidR="00DD09B4" w:rsidRPr="00DD09B4">
        <w:rPr>
          <w:rFonts w:ascii="標楷體" w:eastAsia="標楷體" w:hAnsi="標楷體" w:hint="eastAsia"/>
          <w:sz w:val="28"/>
          <w:szCs w:val="28"/>
        </w:rPr>
        <w:t>1</w:t>
      </w:r>
      <w:r w:rsidRPr="00DD09B4">
        <w:rPr>
          <w:rFonts w:ascii="標楷體" w:eastAsia="標楷體" w:hAnsi="標楷體"/>
          <w:sz w:val="28"/>
          <w:szCs w:val="28"/>
        </w:rPr>
        <w:t>學年</w:t>
      </w:r>
      <w:r w:rsidRPr="00DD09B4">
        <w:rPr>
          <w:rFonts w:ascii="標楷體" w:eastAsia="標楷體" w:hAnsi="標楷體" w:hint="eastAsia"/>
          <w:sz w:val="28"/>
          <w:szCs w:val="28"/>
        </w:rPr>
        <w:t>度，在活動方面，依循往例與輔導室合作，為一至六年級學生規劃適宜的宣導講座，讓學童能按</w:t>
      </w:r>
      <w:proofErr w:type="gramStart"/>
      <w:r w:rsidRPr="00DD09B4">
        <w:rPr>
          <w:rFonts w:ascii="標楷體" w:eastAsia="標楷體" w:hAnsi="標楷體" w:hint="eastAsia"/>
          <w:sz w:val="28"/>
          <w:szCs w:val="28"/>
        </w:rPr>
        <w:t>年段學</w:t>
      </w:r>
      <w:proofErr w:type="gramEnd"/>
      <w:r w:rsidRPr="00DD09B4">
        <w:rPr>
          <w:rFonts w:ascii="標楷體" w:eastAsia="標楷體" w:hAnsi="標楷體" w:hint="eastAsia"/>
          <w:sz w:val="28"/>
          <w:szCs w:val="28"/>
        </w:rPr>
        <w:t>到</w:t>
      </w:r>
      <w:proofErr w:type="gramStart"/>
      <w:r w:rsidRPr="00DD09B4">
        <w:rPr>
          <w:rFonts w:ascii="標楷體" w:eastAsia="標楷體" w:hAnsi="標楷體" w:hint="eastAsia"/>
          <w:sz w:val="28"/>
          <w:szCs w:val="28"/>
        </w:rPr>
        <w:t>加深加廣的</w:t>
      </w:r>
      <w:proofErr w:type="gramEnd"/>
      <w:r w:rsidRPr="00DD09B4">
        <w:rPr>
          <w:rFonts w:ascii="標楷體" w:eastAsia="標楷體" w:hAnsi="標楷體" w:hint="eastAsia"/>
          <w:sz w:val="28"/>
          <w:szCs w:val="28"/>
        </w:rPr>
        <w:t>主題內容。在社區方面，透過親師座談會與講座的宣導，藉以提升家長對此議題的參與和重視；亦</w:t>
      </w:r>
      <w:proofErr w:type="gramStart"/>
      <w:r w:rsidRPr="00DD09B4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DD09B4">
        <w:rPr>
          <w:rFonts w:ascii="標楷體" w:eastAsia="標楷體" w:hAnsi="標楷體" w:hint="eastAsia"/>
          <w:sz w:val="28"/>
          <w:szCs w:val="28"/>
        </w:rPr>
        <w:t>擬辦理一場全市性研習，藉以提升教師、家長對此議題的專業知能。在課程方面，請健康授課教師針對</w:t>
      </w:r>
      <w:proofErr w:type="gramStart"/>
      <w:r w:rsidRPr="00DD09B4">
        <w:rPr>
          <w:rFonts w:ascii="標楷體" w:eastAsia="標楷體" w:hAnsi="標楷體" w:hint="eastAsia"/>
          <w:sz w:val="28"/>
          <w:szCs w:val="28"/>
        </w:rPr>
        <w:t>不同年段的</w:t>
      </w:r>
      <w:proofErr w:type="gramEnd"/>
      <w:r w:rsidRPr="00DD09B4">
        <w:rPr>
          <w:rFonts w:ascii="標楷體" w:eastAsia="標楷體" w:hAnsi="標楷體" w:hint="eastAsia"/>
          <w:sz w:val="28"/>
          <w:szCs w:val="28"/>
        </w:rPr>
        <w:t>健康課程融入性教育知識、態度與技能的內涵；學</w:t>
      </w:r>
      <w:proofErr w:type="gramStart"/>
      <w:r w:rsidRPr="00DD09B4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DD09B4">
        <w:rPr>
          <w:rFonts w:ascii="標楷體" w:eastAsia="標楷體" w:hAnsi="標楷體" w:hint="eastAsia"/>
          <w:sz w:val="28"/>
          <w:szCs w:val="28"/>
        </w:rPr>
        <w:t>處亦會提供相關議題的書籍，提供教師使用。希望透過多元的活動，提升學生性教育與愛滋防治的知能，也能達成新竹市性教育議題各項指標。</w:t>
      </w:r>
    </w:p>
    <w:p w:rsidR="006551A0" w:rsidRDefault="006551A0" w:rsidP="006551A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551A0" w:rsidRPr="006551A0" w:rsidRDefault="006551A0" w:rsidP="006551A0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p w:rsidR="003B3174" w:rsidRDefault="005B61B2" w:rsidP="005B61B2">
      <w:pPr>
        <w:autoSpaceDE w:val="0"/>
        <w:autoSpaceDN w:val="0"/>
        <w:adjustRightInd w:val="0"/>
        <w:spacing w:line="480" w:lineRule="exact"/>
        <w:rPr>
          <w:rFonts w:ascii="標楷體" w:eastAsia="標楷體" w:hAnsiTheme="minorHAnsi" w:cs="標楷體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kern w:val="0"/>
          <w:sz w:val="28"/>
          <w:szCs w:val="28"/>
        </w:rPr>
        <w:lastRenderedPageBreak/>
        <w:t xml:space="preserve">  </w:t>
      </w:r>
      <w:r w:rsidR="00E2116C">
        <w:rPr>
          <w:rFonts w:ascii="標楷體" w:eastAsia="標楷體" w:hAnsiTheme="minorHAnsi" w:cs="標楷體" w:hint="eastAsia"/>
          <w:kern w:val="0"/>
          <w:sz w:val="28"/>
          <w:szCs w:val="28"/>
        </w:rPr>
        <w:t>(</w:t>
      </w:r>
      <w:r w:rsidR="004A5A81">
        <w:rPr>
          <w:rFonts w:ascii="標楷體" w:eastAsia="標楷體" w:hAnsiTheme="minorHAnsi" w:cs="標楷體" w:hint="eastAsia"/>
          <w:kern w:val="0"/>
          <w:sz w:val="28"/>
          <w:szCs w:val="28"/>
        </w:rPr>
        <w:t>二</w:t>
      </w:r>
      <w:r w:rsidR="00E2116C">
        <w:rPr>
          <w:rFonts w:ascii="標楷體" w:eastAsia="標楷體" w:hAnsiTheme="minorHAnsi" w:cs="標楷體" w:hint="eastAsia"/>
          <w:kern w:val="0"/>
          <w:sz w:val="28"/>
          <w:szCs w:val="28"/>
        </w:rPr>
        <w:t>)</w:t>
      </w:r>
      <w:r>
        <w:rPr>
          <w:rFonts w:ascii="標楷體" w:eastAsia="標楷體" w:hAnsiTheme="minorHAnsi" w:cs="標楷體" w:hint="eastAsia"/>
          <w:kern w:val="0"/>
          <w:sz w:val="28"/>
          <w:szCs w:val="28"/>
        </w:rPr>
        <w:t>、1</w:t>
      </w:r>
      <w:r w:rsidR="00843048">
        <w:rPr>
          <w:rFonts w:ascii="標楷體" w:eastAsia="標楷體" w:hAnsiTheme="minorHAnsi" w:cs="標楷體" w:hint="eastAsia"/>
          <w:kern w:val="0"/>
          <w:sz w:val="28"/>
          <w:szCs w:val="28"/>
        </w:rPr>
        <w:t>10</w:t>
      </w:r>
      <w:r w:rsidR="00907C5D">
        <w:rPr>
          <w:rFonts w:ascii="標楷體" w:eastAsia="標楷體" w:hAnsiTheme="minorHAnsi" w:cs="標楷體" w:hint="eastAsia"/>
          <w:kern w:val="0"/>
          <w:sz w:val="28"/>
          <w:szCs w:val="28"/>
        </w:rPr>
        <w:t>學年</w:t>
      </w:r>
      <w:r w:rsidR="00AA0173">
        <w:rPr>
          <w:rFonts w:ascii="標楷體" w:eastAsia="標楷體" w:hAnsiTheme="minorHAnsi" w:cs="標楷體" w:hint="eastAsia"/>
          <w:kern w:val="0"/>
          <w:sz w:val="28"/>
          <w:szCs w:val="28"/>
        </w:rPr>
        <w:t>計畫指標</w:t>
      </w:r>
      <w:r w:rsidR="00843048">
        <w:rPr>
          <w:rFonts w:ascii="標楷體" w:eastAsia="標楷體" w:hAnsiTheme="minorHAnsi" w:cs="標楷體" w:hint="eastAsia"/>
          <w:kern w:val="0"/>
          <w:sz w:val="28"/>
          <w:szCs w:val="28"/>
        </w:rPr>
        <w:t>執行情形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A33C2" w:rsidTr="00BA33C2">
        <w:tc>
          <w:tcPr>
            <w:tcW w:w="4148" w:type="dxa"/>
          </w:tcPr>
          <w:p w:rsidR="00BA33C2" w:rsidRDefault="003E749A" w:rsidP="003E749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 w:rsidR="00BA33C2">
              <w:rPr>
                <w:rFonts w:ascii="標楷體" w:eastAsia="標楷體" w:hAnsi="標楷體" w:hint="eastAsia"/>
                <w:sz w:val="28"/>
                <w:szCs w:val="28"/>
              </w:rPr>
              <w:t>訂指標</w:t>
            </w:r>
          </w:p>
        </w:tc>
        <w:tc>
          <w:tcPr>
            <w:tcW w:w="4148" w:type="dxa"/>
          </w:tcPr>
          <w:p w:rsidR="00BA33C2" w:rsidRDefault="00BA33C2" w:rsidP="003E749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達成率</w:t>
            </w:r>
          </w:p>
        </w:tc>
      </w:tr>
      <w:tr w:rsidR="00BA33C2" w:rsidTr="00BA33C2">
        <w:tc>
          <w:tcPr>
            <w:tcW w:w="4148" w:type="dxa"/>
          </w:tcPr>
          <w:p w:rsidR="00BA33C2" w:rsidRPr="009341EF" w:rsidRDefault="00BA33C2" w:rsidP="00080124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40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9341EF">
              <w:rPr>
                <w:rFonts w:ascii="標楷體" w:eastAsia="標楷體" w:hAnsi="標楷體" w:hint="eastAsia"/>
                <w:sz w:val="28"/>
                <w:szCs w:val="28"/>
              </w:rPr>
              <w:t>學校至少辦理愛滋防治或性教育相關研習或活動2場以上。</w:t>
            </w:r>
          </w:p>
        </w:tc>
        <w:tc>
          <w:tcPr>
            <w:tcW w:w="4148" w:type="dxa"/>
          </w:tcPr>
          <w:p w:rsidR="00BA33C2" w:rsidRDefault="003E749A" w:rsidP="00080124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除了辦理一場教師增能研習外，</w:t>
            </w:r>
            <w:r w:rsidR="00907C5D"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也對各年級學生辦理相關宣導活動。</w:t>
            </w:r>
          </w:p>
        </w:tc>
      </w:tr>
      <w:tr w:rsidR="00BA33C2" w:rsidTr="00BA33C2">
        <w:tc>
          <w:tcPr>
            <w:tcW w:w="4148" w:type="dxa"/>
          </w:tcPr>
          <w:p w:rsidR="00BA33C2" w:rsidRPr="009341EF" w:rsidRDefault="00907C5D" w:rsidP="00B806B7">
            <w:pPr>
              <w:pStyle w:val="a3"/>
              <w:numPr>
                <w:ilvl w:val="0"/>
                <w:numId w:val="17"/>
              </w:numPr>
              <w:tabs>
                <w:tab w:val="left" w:pos="720"/>
              </w:tabs>
              <w:spacing w:line="40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4039C5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4A5A81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  <w:r w:rsidRPr="004039C5">
              <w:rPr>
                <w:rFonts w:ascii="標楷體" w:eastAsia="標楷體" w:hAnsi="標楷體" w:hint="eastAsia"/>
                <w:sz w:val="28"/>
                <w:szCs w:val="28"/>
              </w:rPr>
              <w:t>性知識正確率</w:t>
            </w:r>
            <w:proofErr w:type="gramStart"/>
            <w:r w:rsidRPr="004039C5">
              <w:rPr>
                <w:rFonts w:ascii="標楷體" w:eastAsia="標楷體" w:hAnsi="標楷體" w:hint="eastAsia"/>
                <w:sz w:val="28"/>
                <w:szCs w:val="28"/>
              </w:rPr>
              <w:t>前後測</w:t>
            </w:r>
            <w:proofErr w:type="gramEnd"/>
            <w:r w:rsidRPr="004039C5">
              <w:rPr>
                <w:rFonts w:ascii="標楷體" w:eastAsia="標楷體" w:hAnsi="標楷體" w:hint="eastAsia"/>
                <w:sz w:val="28"/>
                <w:szCs w:val="28"/>
              </w:rPr>
              <w:t>比率增加</w:t>
            </w:r>
            <w:r w:rsidR="004A5A8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039C5">
              <w:rPr>
                <w:rFonts w:ascii="標楷體" w:eastAsia="標楷體" w:hAnsi="標楷體" w:hint="eastAsia"/>
                <w:sz w:val="28"/>
                <w:szCs w:val="28"/>
              </w:rPr>
              <w:t>％。</w:t>
            </w:r>
          </w:p>
        </w:tc>
        <w:tc>
          <w:tcPr>
            <w:tcW w:w="4148" w:type="dxa"/>
          </w:tcPr>
          <w:p w:rsidR="00BA33C2" w:rsidRDefault="004A5A81" w:rsidP="00907C5D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D44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前測正確率</w:t>
            </w:r>
            <w:proofErr w:type="gramEnd"/>
            <w:r w:rsidRPr="005D44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81.42</w:t>
            </w:r>
            <w:r w:rsidRPr="005D44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%，</w:t>
            </w:r>
            <w:proofErr w:type="gramStart"/>
            <w:r w:rsidRPr="005D44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後測正確率</w:t>
            </w:r>
            <w:proofErr w:type="gramEnd"/>
            <w:r w:rsidRPr="005D44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93.12</w:t>
            </w:r>
            <w:r w:rsidRPr="005D44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%，達成預期目標。</w:t>
            </w:r>
          </w:p>
        </w:tc>
      </w:tr>
      <w:tr w:rsidR="0096114D" w:rsidTr="00BA33C2">
        <w:tc>
          <w:tcPr>
            <w:tcW w:w="4148" w:type="dxa"/>
          </w:tcPr>
          <w:p w:rsidR="0096114D" w:rsidRPr="009341EF" w:rsidRDefault="00907C5D" w:rsidP="00907C5D">
            <w:pPr>
              <w:pStyle w:val="a3"/>
              <w:numPr>
                <w:ilvl w:val="0"/>
                <w:numId w:val="17"/>
              </w:numPr>
              <w:tabs>
                <w:tab w:val="left" w:pos="720"/>
              </w:tabs>
              <w:spacing w:line="400" w:lineRule="exact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4039C5">
              <w:rPr>
                <w:rFonts w:ascii="標楷體" w:eastAsia="標楷體" w:hAnsi="標楷體" w:hint="eastAsia"/>
                <w:sz w:val="28"/>
                <w:szCs w:val="28"/>
              </w:rPr>
              <w:t>接納愛滋感染者</w:t>
            </w:r>
            <w:proofErr w:type="gramStart"/>
            <w:r w:rsidRPr="004039C5">
              <w:rPr>
                <w:rFonts w:ascii="標楷體" w:eastAsia="標楷體" w:hAnsi="標楷體" w:hint="eastAsia"/>
                <w:sz w:val="28"/>
                <w:szCs w:val="28"/>
              </w:rPr>
              <w:t>比率</w:t>
            </w:r>
            <w:r w:rsidR="004A5A81">
              <w:rPr>
                <w:rFonts w:ascii="標楷體" w:eastAsia="標楷體" w:hAnsi="標楷體" w:hint="eastAsia"/>
                <w:sz w:val="28"/>
                <w:szCs w:val="28"/>
              </w:rPr>
              <w:t>後測比率</w:t>
            </w:r>
            <w:proofErr w:type="gramEnd"/>
            <w:r w:rsidR="004A5A81">
              <w:rPr>
                <w:rFonts w:ascii="標楷體" w:eastAsia="標楷體" w:hAnsi="標楷體" w:hint="eastAsia"/>
                <w:sz w:val="28"/>
                <w:szCs w:val="28"/>
              </w:rPr>
              <w:t>增加3</w:t>
            </w:r>
            <w:r w:rsidRPr="004039C5">
              <w:rPr>
                <w:rFonts w:ascii="標楷體" w:eastAsia="標楷體" w:hAnsi="標楷體" w:hint="eastAsia"/>
                <w:sz w:val="28"/>
                <w:szCs w:val="28"/>
              </w:rPr>
              <w:t>％。</w:t>
            </w:r>
          </w:p>
        </w:tc>
        <w:tc>
          <w:tcPr>
            <w:tcW w:w="4148" w:type="dxa"/>
          </w:tcPr>
          <w:p w:rsidR="0096114D" w:rsidRPr="004A5A81" w:rsidRDefault="004A5A81" w:rsidP="004A5A81">
            <w:pPr>
              <w:tabs>
                <w:tab w:val="left" w:pos="720"/>
              </w:tabs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5D44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前測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79.89</w:t>
            </w:r>
            <w:r w:rsidRPr="005D44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%，</w:t>
            </w:r>
            <w:proofErr w:type="gramStart"/>
            <w:r w:rsidRPr="005D44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後測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89.63</w:t>
            </w:r>
            <w:r w:rsidRPr="005D44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%，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已</w:t>
            </w:r>
            <w:proofErr w:type="gramStart"/>
            <w:r w:rsidRPr="005D44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達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市訂</w:t>
            </w:r>
            <w:proofErr w:type="gramEnd"/>
            <w:r w:rsidRPr="005D441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指標。</w:t>
            </w:r>
          </w:p>
        </w:tc>
      </w:tr>
      <w:tr w:rsidR="0096114D" w:rsidTr="00BA33C2">
        <w:tc>
          <w:tcPr>
            <w:tcW w:w="4148" w:type="dxa"/>
          </w:tcPr>
          <w:p w:rsidR="0096114D" w:rsidRPr="009341EF" w:rsidRDefault="0096114D" w:rsidP="00F2031E">
            <w:pPr>
              <w:tabs>
                <w:tab w:val="left" w:pos="720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341EF">
              <w:rPr>
                <w:rFonts w:ascii="標楷體" w:eastAsia="標楷體" w:hAnsi="標楷體" w:hint="eastAsia"/>
                <w:sz w:val="28"/>
                <w:szCs w:val="28"/>
              </w:rPr>
              <w:t xml:space="preserve">4. </w:t>
            </w:r>
            <w:r w:rsidR="004A5A81" w:rsidRPr="00490DBA">
              <w:rPr>
                <w:rFonts w:ascii="標楷體" w:eastAsia="標楷體" w:hAnsi="標楷體" w:hint="eastAsia"/>
                <w:sz w:val="28"/>
                <w:szCs w:val="28"/>
              </w:rPr>
              <w:t>國小危險知覺</w:t>
            </w:r>
            <w:proofErr w:type="gramStart"/>
            <w:r w:rsidR="004A5A81" w:rsidRPr="00490DBA">
              <w:rPr>
                <w:rFonts w:ascii="標楷體" w:eastAsia="標楷體" w:hAnsi="標楷體" w:hint="eastAsia"/>
                <w:sz w:val="28"/>
                <w:szCs w:val="28"/>
              </w:rPr>
              <w:t>比率後測比率</w:t>
            </w:r>
            <w:proofErr w:type="gramEnd"/>
            <w:r w:rsidR="004A5A81">
              <w:rPr>
                <w:rFonts w:ascii="標楷體" w:eastAsia="標楷體" w:hAnsi="標楷體" w:hint="eastAsia"/>
                <w:sz w:val="28"/>
                <w:szCs w:val="28"/>
              </w:rPr>
              <w:t>增加 5</w:t>
            </w:r>
            <w:r w:rsidR="004A5A81" w:rsidRPr="00490DBA">
              <w:rPr>
                <w:rFonts w:ascii="標楷體" w:eastAsia="標楷體" w:hAnsi="標楷體"/>
                <w:sz w:val="28"/>
                <w:szCs w:val="28"/>
              </w:rPr>
              <w:t>%</w:t>
            </w:r>
            <w:r w:rsidR="004A5A81" w:rsidRPr="00490DB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148" w:type="dxa"/>
          </w:tcPr>
          <w:p w:rsidR="0096114D" w:rsidRDefault="004A5A81" w:rsidP="00EA29FC">
            <w:pPr>
              <w:tabs>
                <w:tab w:val="left" w:pos="720"/>
              </w:tabs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前測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63.81%，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後測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89.93%，未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達市訂</w:t>
            </w:r>
            <w:proofErr w:type="gramEnd"/>
            <w:r w:rsidRPr="00A1228D">
              <w:rPr>
                <w:rFonts w:ascii="標楷體" w:eastAsia="標楷體" w:hAnsi="標楷體" w:hint="eastAsia"/>
                <w:sz w:val="28"/>
                <w:szCs w:val="28"/>
              </w:rPr>
              <w:t>指標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775218" w:rsidRPr="00E26358" w:rsidRDefault="00775218" w:rsidP="003C71C0">
      <w:pPr>
        <w:spacing w:line="400" w:lineRule="exact"/>
        <w:rPr>
          <w:rFonts w:eastAsia="標楷體" w:hAnsi="標楷體"/>
          <w:sz w:val="28"/>
          <w:szCs w:val="28"/>
        </w:rPr>
      </w:pPr>
    </w:p>
    <w:p w:rsidR="00791C3F" w:rsidRPr="00791C3F" w:rsidRDefault="00EA29FC" w:rsidP="00080124">
      <w:pPr>
        <w:pStyle w:val="a3"/>
        <w:numPr>
          <w:ilvl w:val="0"/>
          <w:numId w:val="13"/>
        </w:numPr>
        <w:spacing w:line="400" w:lineRule="exact"/>
        <w:ind w:leftChars="0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1</w:t>
      </w:r>
      <w:r w:rsidR="004A5A81">
        <w:rPr>
          <w:rFonts w:eastAsia="標楷體" w:hAnsi="標楷體" w:hint="eastAsia"/>
          <w:b/>
          <w:sz w:val="32"/>
          <w:szCs w:val="32"/>
        </w:rPr>
        <w:t>11</w:t>
      </w:r>
      <w:r>
        <w:rPr>
          <w:rFonts w:eastAsia="標楷體" w:hAnsi="標楷體" w:hint="eastAsia"/>
          <w:b/>
          <w:sz w:val="32"/>
          <w:szCs w:val="32"/>
        </w:rPr>
        <w:t>學年</w:t>
      </w:r>
      <w:r w:rsidR="00791C3F" w:rsidRPr="00791C3F">
        <w:rPr>
          <w:rFonts w:eastAsia="標楷體" w:hAnsi="標楷體"/>
          <w:b/>
          <w:sz w:val="32"/>
          <w:szCs w:val="32"/>
        </w:rPr>
        <w:t>計畫預期成效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0"/>
        <w:gridCol w:w="4080"/>
      </w:tblGrid>
      <w:tr w:rsidR="00DD09B4" w:rsidTr="002D0EEA">
        <w:trPr>
          <w:trHeight w:val="558"/>
        </w:trPr>
        <w:tc>
          <w:tcPr>
            <w:tcW w:w="4080" w:type="dxa"/>
          </w:tcPr>
          <w:p w:rsidR="00DD09B4" w:rsidRDefault="00DD09B4" w:rsidP="00DD09B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校本指標</w:t>
            </w:r>
          </w:p>
        </w:tc>
        <w:tc>
          <w:tcPr>
            <w:tcW w:w="4080" w:type="dxa"/>
          </w:tcPr>
          <w:p w:rsidR="00DD09B4" w:rsidRDefault="00DD09B4" w:rsidP="00DD09B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全市指標</w:t>
            </w:r>
          </w:p>
        </w:tc>
      </w:tr>
      <w:tr w:rsidR="00DD09B4" w:rsidTr="002D0EEA">
        <w:trPr>
          <w:trHeight w:val="1194"/>
        </w:trPr>
        <w:tc>
          <w:tcPr>
            <w:tcW w:w="4080" w:type="dxa"/>
          </w:tcPr>
          <w:p w:rsidR="00DD09B4" w:rsidRPr="00F8493E" w:rsidRDefault="00DD09B4" w:rsidP="00DD09B4">
            <w:pPr>
              <w:pStyle w:val="a3"/>
              <w:numPr>
                <w:ilvl w:val="0"/>
                <w:numId w:val="20"/>
              </w:numPr>
              <w:kinsoku w:val="0"/>
              <w:snapToGrid w:val="0"/>
              <w:spacing w:line="400" w:lineRule="exact"/>
              <w:ind w:leftChars="0" w:left="357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學校至少辦理愛滋防治或性教育相關研習或活動2場以上。</w:t>
            </w:r>
          </w:p>
          <w:p w:rsidR="00DD09B4" w:rsidRPr="00F8493E" w:rsidRDefault="00DD09B4" w:rsidP="00DD09B4">
            <w:pPr>
              <w:pStyle w:val="a3"/>
              <w:numPr>
                <w:ilvl w:val="0"/>
                <w:numId w:val="20"/>
              </w:numPr>
              <w:kinsoku w:val="0"/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國小六年級性知識</w:t>
            </w:r>
            <w:proofErr w:type="gramStart"/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正確率後測比率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增加</w:t>
            </w:r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％。</w:t>
            </w:r>
          </w:p>
          <w:p w:rsidR="00DD09B4" w:rsidRPr="00F8493E" w:rsidRDefault="00DD09B4" w:rsidP="00DD09B4">
            <w:pPr>
              <w:pStyle w:val="a3"/>
              <w:numPr>
                <w:ilvl w:val="0"/>
                <w:numId w:val="20"/>
              </w:numPr>
              <w:kinsoku w:val="0"/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接納愛滋感染者</w:t>
            </w:r>
            <w:proofErr w:type="gramStart"/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比率後測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比率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增加</w:t>
            </w:r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達1％。</w:t>
            </w:r>
          </w:p>
          <w:p w:rsidR="00DD09B4" w:rsidRPr="00F8493E" w:rsidRDefault="00DD09B4" w:rsidP="00DD09B4">
            <w:pPr>
              <w:pStyle w:val="a3"/>
              <w:numPr>
                <w:ilvl w:val="0"/>
                <w:numId w:val="20"/>
              </w:numPr>
              <w:kinsoku w:val="0"/>
              <w:snapToGrid w:val="0"/>
              <w:spacing w:line="400" w:lineRule="exact"/>
              <w:ind w:leftChars="0" w:left="357" w:hanging="3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危險知覺</w:t>
            </w:r>
            <w:proofErr w:type="gramStart"/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比率後測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比率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增加</w:t>
            </w:r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達1</w:t>
            </w:r>
            <w:r w:rsidRPr="00F8493E">
              <w:rPr>
                <w:rFonts w:ascii="標楷體" w:eastAsia="標楷體" w:hAnsi="標楷體"/>
                <w:sz w:val="28"/>
                <w:szCs w:val="28"/>
              </w:rPr>
              <w:t>%</w:t>
            </w:r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080" w:type="dxa"/>
          </w:tcPr>
          <w:p w:rsidR="00DD09B4" w:rsidRPr="00F8493E" w:rsidRDefault="00DD09B4" w:rsidP="00DD09B4">
            <w:pPr>
              <w:tabs>
                <w:tab w:val="left" w:pos="0"/>
                <w:tab w:val="left" w:pos="720"/>
              </w:tabs>
              <w:snapToGrid w:val="0"/>
              <w:spacing w:line="400" w:lineRule="exact"/>
              <w:ind w:left="176" w:hangingChars="63" w:hanging="17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1.議題學校需辦理</w:t>
            </w:r>
            <w:proofErr w:type="gramStart"/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愛滋病</w:t>
            </w:r>
            <w:proofErr w:type="gramEnd"/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防治相  關研習或活動至少二場次以上。</w:t>
            </w:r>
          </w:p>
          <w:p w:rsidR="00DD09B4" w:rsidRPr="00F8493E" w:rsidRDefault="00DD09B4" w:rsidP="00DD09B4">
            <w:pPr>
              <w:tabs>
                <w:tab w:val="left" w:pos="720"/>
              </w:tabs>
              <w:spacing w:line="400" w:lineRule="exact"/>
              <w:ind w:left="176" w:hangingChars="63" w:hanging="176"/>
              <w:rPr>
                <w:rFonts w:ascii="標楷體" w:eastAsia="標楷體" w:hAnsi="標楷體"/>
                <w:sz w:val="28"/>
                <w:szCs w:val="28"/>
              </w:rPr>
            </w:pPr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2.國小性知識正確率</w:t>
            </w:r>
            <w:proofErr w:type="gramStart"/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前後測</w:t>
            </w:r>
            <w:proofErr w:type="gramEnd"/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比率增加達1</w:t>
            </w:r>
            <w:r w:rsidRPr="00F8493E">
              <w:rPr>
                <w:rFonts w:ascii="標楷體" w:eastAsia="標楷體" w:hAnsi="標楷體"/>
                <w:sz w:val="28"/>
                <w:szCs w:val="28"/>
              </w:rPr>
              <w:t>%</w:t>
            </w:r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D09B4" w:rsidRPr="00F8493E" w:rsidRDefault="00DD09B4" w:rsidP="00DD09B4">
            <w:pPr>
              <w:tabs>
                <w:tab w:val="left" w:pos="720"/>
              </w:tabs>
              <w:spacing w:line="400" w:lineRule="exact"/>
              <w:ind w:left="176" w:hangingChars="63" w:hanging="17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接納愛滋感染</w:t>
            </w:r>
            <w:proofErr w:type="gramStart"/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比率後測比率</w:t>
            </w:r>
            <w:proofErr w:type="gramEnd"/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增加達1</w:t>
            </w:r>
            <w:r w:rsidRPr="00F8493E">
              <w:rPr>
                <w:rFonts w:ascii="標楷體" w:eastAsia="標楷體" w:hAnsi="標楷體"/>
                <w:sz w:val="28"/>
                <w:szCs w:val="28"/>
              </w:rPr>
              <w:t>%</w:t>
            </w:r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D09B4" w:rsidRPr="00F8493E" w:rsidRDefault="00DD09B4" w:rsidP="00DD09B4">
            <w:pPr>
              <w:tabs>
                <w:tab w:val="left" w:pos="720"/>
              </w:tabs>
              <w:spacing w:line="400" w:lineRule="exact"/>
              <w:ind w:left="176" w:hangingChars="63" w:hanging="17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危險知覺</w:t>
            </w:r>
            <w:proofErr w:type="gramStart"/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比率後測比率</w:t>
            </w:r>
            <w:proofErr w:type="gramEnd"/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增加達1</w:t>
            </w:r>
            <w:r w:rsidRPr="00F8493E">
              <w:rPr>
                <w:rFonts w:ascii="標楷體" w:eastAsia="標楷體" w:hAnsi="標楷體"/>
                <w:sz w:val="28"/>
                <w:szCs w:val="28"/>
              </w:rPr>
              <w:t>%</w:t>
            </w:r>
            <w:r w:rsidRPr="00F8493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D09B4" w:rsidRPr="00F8493E" w:rsidRDefault="00DD09B4" w:rsidP="00DD09B4">
            <w:pPr>
              <w:tabs>
                <w:tab w:val="left" w:pos="720"/>
              </w:tabs>
              <w:spacing w:line="400" w:lineRule="exact"/>
              <w:ind w:left="176" w:hangingChars="63" w:hanging="17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6551A0" w:rsidRDefault="006551A0" w:rsidP="005B61B2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/>
          <w:sz w:val="32"/>
          <w:szCs w:val="32"/>
        </w:rPr>
      </w:pPr>
    </w:p>
    <w:p w:rsidR="006551A0" w:rsidRDefault="006551A0" w:rsidP="005B61B2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/>
          <w:sz w:val="32"/>
          <w:szCs w:val="32"/>
        </w:rPr>
      </w:pPr>
    </w:p>
    <w:p w:rsidR="006551A0" w:rsidRDefault="006551A0" w:rsidP="005B61B2">
      <w:pPr>
        <w:autoSpaceDE w:val="0"/>
        <w:autoSpaceDN w:val="0"/>
        <w:adjustRightInd w:val="0"/>
        <w:spacing w:line="48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F067C3" w:rsidRPr="00744678" w:rsidRDefault="006551A0" w:rsidP="005B61B2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五</w:t>
      </w:r>
      <w:r w:rsidR="00744678" w:rsidRPr="00744678">
        <w:rPr>
          <w:rFonts w:ascii="標楷體" w:eastAsia="標楷體" w:hAnsi="標楷體" w:hint="eastAsia"/>
          <w:b/>
          <w:sz w:val="32"/>
          <w:szCs w:val="32"/>
        </w:rPr>
        <w:t>、計畫內容</w:t>
      </w:r>
    </w:p>
    <w:p w:rsidR="00744678" w:rsidRPr="00744678" w:rsidRDefault="00744678" w:rsidP="00775218">
      <w:pPr>
        <w:snapToGrid w:val="0"/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744678">
        <w:rPr>
          <w:rFonts w:ascii="標楷體" w:eastAsia="標楷體" w:hAnsi="標楷體" w:hint="eastAsia"/>
          <w:sz w:val="28"/>
          <w:szCs w:val="28"/>
        </w:rPr>
        <w:t>依據WHO 健康促進學校六大範疇：學校健康政策、健康教育與活動、學校物質環境、學校社會環境、健康服務與社區關係等六項，並回歸於教育本質：學校健康教育與活動，以此六項為主軸歸納出本</w:t>
      </w:r>
      <w:r>
        <w:rPr>
          <w:rFonts w:ascii="標楷體" w:eastAsia="標楷體" w:hAnsi="標楷體" w:hint="eastAsia"/>
          <w:sz w:val="28"/>
          <w:szCs w:val="28"/>
        </w:rPr>
        <w:t>校</w:t>
      </w:r>
      <w:r w:rsidRPr="00744678">
        <w:rPr>
          <w:rFonts w:ascii="標楷體" w:eastAsia="標楷體" w:hAnsi="標楷體" w:hint="eastAsia"/>
          <w:sz w:val="28"/>
          <w:szCs w:val="28"/>
        </w:rPr>
        <w:t>推展</w:t>
      </w:r>
      <w:r w:rsidR="00775218">
        <w:rPr>
          <w:rFonts w:ascii="標楷體" w:eastAsia="標楷體" w:hAnsi="標楷體" w:hint="eastAsia"/>
          <w:sz w:val="28"/>
          <w:szCs w:val="28"/>
        </w:rPr>
        <w:t>性教育(</w:t>
      </w:r>
      <w:proofErr w:type="gramStart"/>
      <w:r w:rsidR="00775218">
        <w:rPr>
          <w:rFonts w:ascii="標楷體" w:eastAsia="標楷體" w:hAnsi="標楷體" w:hint="eastAsia"/>
          <w:sz w:val="28"/>
          <w:szCs w:val="28"/>
        </w:rPr>
        <w:t>含愛滋</w:t>
      </w:r>
      <w:proofErr w:type="gramEnd"/>
      <w:r w:rsidR="00775218">
        <w:rPr>
          <w:rFonts w:ascii="標楷體" w:eastAsia="標楷體" w:hAnsi="標楷體" w:hint="eastAsia"/>
          <w:sz w:val="28"/>
          <w:szCs w:val="28"/>
        </w:rPr>
        <w:t>防治</w:t>
      </w:r>
      <w:r w:rsidR="00775218">
        <w:rPr>
          <w:rFonts w:ascii="標楷體" w:eastAsia="標楷體" w:hAnsi="標楷體"/>
          <w:sz w:val="28"/>
          <w:szCs w:val="28"/>
        </w:rPr>
        <w:t>)</w:t>
      </w:r>
      <w:r w:rsidRPr="00744678">
        <w:rPr>
          <w:rFonts w:ascii="標楷體" w:eastAsia="標楷體" w:hAnsi="標楷體" w:hint="eastAsia"/>
          <w:sz w:val="28"/>
          <w:szCs w:val="28"/>
        </w:rPr>
        <w:t>健康促進</w:t>
      </w:r>
      <w:r w:rsidR="00C41315">
        <w:rPr>
          <w:rFonts w:ascii="標楷體" w:eastAsia="標楷體" w:hAnsi="標楷體" w:hint="eastAsia"/>
          <w:sz w:val="28"/>
          <w:szCs w:val="28"/>
        </w:rPr>
        <w:t>學校計畫</w:t>
      </w:r>
      <w:r w:rsidRPr="00744678">
        <w:rPr>
          <w:rFonts w:ascii="標楷體" w:eastAsia="標楷體" w:hAnsi="標楷體" w:hint="eastAsia"/>
          <w:sz w:val="28"/>
          <w:szCs w:val="28"/>
        </w:rPr>
        <w:t>之目的，據以擬定實施策略、執行內容與實施時間，詳述如下：</w:t>
      </w:r>
    </w:p>
    <w:tbl>
      <w:tblPr>
        <w:tblpPr w:leftFromText="180" w:rightFromText="180" w:vertAnchor="text" w:horzAnchor="margin" w:tblpY="17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708"/>
        <w:gridCol w:w="3402"/>
        <w:gridCol w:w="1276"/>
        <w:gridCol w:w="1418"/>
        <w:gridCol w:w="1134"/>
      </w:tblGrid>
      <w:tr w:rsidR="00C41315" w:rsidRPr="00C41315" w:rsidTr="00775218">
        <w:trPr>
          <w:trHeight w:val="5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315" w:rsidRPr="00C41315" w:rsidRDefault="00C41315" w:rsidP="00C4131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項次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315" w:rsidRPr="00C41315" w:rsidRDefault="00C41315" w:rsidP="00C4131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推動策略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315" w:rsidRPr="00C41315" w:rsidRDefault="00C41315" w:rsidP="00C4131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實施內容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315" w:rsidRPr="00C41315" w:rsidRDefault="00C41315" w:rsidP="00C4131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推動時間</w:t>
            </w:r>
          </w:p>
          <w:p w:rsidR="00C41315" w:rsidRPr="00C41315" w:rsidRDefault="00C41315" w:rsidP="00C4131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(預計)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15" w:rsidRPr="00C41315" w:rsidRDefault="00C41315" w:rsidP="00C41315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評價項目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15" w:rsidRPr="00C41315" w:rsidRDefault="00C41315" w:rsidP="00C41315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佐證方式</w:t>
            </w:r>
          </w:p>
        </w:tc>
      </w:tr>
      <w:tr w:rsidR="008027BA" w:rsidRPr="00C41315" w:rsidTr="00775218">
        <w:trPr>
          <w:trHeight w:val="79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7BA" w:rsidRPr="00C41315" w:rsidRDefault="008027BA" w:rsidP="00C4131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7BA" w:rsidRPr="00C41315" w:rsidRDefault="008027BA" w:rsidP="00C4131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908BC">
              <w:rPr>
                <w:rFonts w:ascii="標楷體" w:eastAsia="標楷體" w:hAnsi="標楷體" w:hint="eastAsia"/>
                <w:sz w:val="28"/>
                <w:szCs w:val="28"/>
              </w:rPr>
              <w:t>健康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政策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BA" w:rsidRPr="00C41315" w:rsidRDefault="008027BA" w:rsidP="00083F94">
            <w:pPr>
              <w:spacing w:line="0" w:lineRule="atLeast"/>
              <w:ind w:left="524" w:hangingChars="187" w:hanging="5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1-1成立學校健康促進推行委員會</w:t>
            </w:r>
            <w:r w:rsidR="001E0980">
              <w:rPr>
                <w:rFonts w:ascii="標楷體" w:eastAsia="標楷體" w:hAnsi="標楷體" w:hint="eastAsia"/>
                <w:sz w:val="28"/>
                <w:szCs w:val="28"/>
              </w:rPr>
              <w:t>、定期召開工作會議，討論實施策略與計畫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18" w:rsidRDefault="00775218" w:rsidP="0077521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E1307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.0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1E0980">
              <w:rPr>
                <w:rFonts w:ascii="標楷體" w:eastAsia="標楷體" w:hAnsi="標楷體"/>
                <w:sz w:val="28"/>
                <w:szCs w:val="28"/>
              </w:rPr>
              <w:t>–</w:t>
            </w:r>
          </w:p>
          <w:p w:rsidR="001E0980" w:rsidRPr="00C41315" w:rsidRDefault="001E0980" w:rsidP="0077521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8E130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.03</w:t>
            </w:r>
          </w:p>
          <w:p w:rsidR="008027BA" w:rsidRPr="00C41315" w:rsidRDefault="008027BA" w:rsidP="00311B4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A" w:rsidRPr="00C41315" w:rsidRDefault="008027BA" w:rsidP="00C4131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組織架構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A" w:rsidRPr="00C41315" w:rsidRDefault="008027BA" w:rsidP="00083F94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健促委員會</w:t>
            </w:r>
            <w:proofErr w:type="gramEnd"/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人力資源</w:t>
            </w:r>
            <w:r w:rsidR="007A745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7A7456" w:rsidRPr="00C41315">
              <w:rPr>
                <w:rFonts w:ascii="標楷體" w:eastAsia="標楷體" w:hAnsi="標楷體" w:hint="eastAsia"/>
                <w:sz w:val="28"/>
                <w:szCs w:val="28"/>
              </w:rPr>
              <w:t>簽到單</w:t>
            </w:r>
          </w:p>
        </w:tc>
      </w:tr>
      <w:tr w:rsidR="008027BA" w:rsidRPr="00C41315" w:rsidTr="00775218">
        <w:trPr>
          <w:trHeight w:val="11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7BA" w:rsidRPr="00C41315" w:rsidRDefault="008027BA" w:rsidP="00C41315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7BA" w:rsidRPr="00C41315" w:rsidRDefault="008027BA" w:rsidP="00C41315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56" w:rsidRDefault="008027BA" w:rsidP="007A7456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1-2</w:t>
            </w:r>
            <w:r w:rsidR="007A7456">
              <w:rPr>
                <w:rFonts w:ascii="標楷體" w:eastAsia="標楷體" w:hAnsi="標楷體" w:hint="eastAsia"/>
                <w:sz w:val="28"/>
                <w:szCs w:val="28"/>
              </w:rPr>
              <w:t xml:space="preserve"> 擬定健康促進計畫推</w:t>
            </w:r>
          </w:p>
          <w:p w:rsidR="007A7456" w:rsidRDefault="007A7456" w:rsidP="007A7456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行項目，將各項活動</w:t>
            </w:r>
            <w:r w:rsidR="00213483">
              <w:rPr>
                <w:rFonts w:ascii="標楷體" w:eastAsia="標楷體" w:hAnsi="標楷體" w:hint="eastAsia"/>
                <w:sz w:val="28"/>
                <w:szCs w:val="28"/>
              </w:rPr>
              <w:t>列</w:t>
            </w:r>
          </w:p>
          <w:p w:rsidR="008027BA" w:rsidRPr="00C41315" w:rsidRDefault="007A7456" w:rsidP="007A7456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入行事曆。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BA" w:rsidRPr="00C41315" w:rsidRDefault="00775218" w:rsidP="00C4131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E1307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.10</w:t>
            </w:r>
            <w:r w:rsidR="00083F94">
              <w:rPr>
                <w:rFonts w:ascii="標楷體" w:eastAsia="標楷體" w:hAnsi="標楷體" w:hint="eastAsia"/>
                <w:sz w:val="28"/>
                <w:szCs w:val="28"/>
              </w:rPr>
              <w:t xml:space="preserve"> -</w:t>
            </w:r>
          </w:p>
          <w:p w:rsidR="008027BA" w:rsidRPr="00C41315" w:rsidRDefault="008027BA" w:rsidP="00083F9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83F9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E130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.0</w:t>
            </w:r>
            <w:r w:rsidR="007A745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A" w:rsidRPr="00C41315" w:rsidRDefault="007A7456" w:rsidP="007A745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健康促進計畫、行事曆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A" w:rsidRPr="00C41315" w:rsidRDefault="00213483" w:rsidP="007A745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行事曆</w:t>
            </w:r>
          </w:p>
        </w:tc>
      </w:tr>
      <w:tr w:rsidR="008027BA" w:rsidRPr="00C41315" w:rsidTr="00775218">
        <w:trPr>
          <w:trHeight w:val="139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7BA" w:rsidRPr="00C41315" w:rsidRDefault="008027BA" w:rsidP="00C41315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7BA" w:rsidRPr="00C41315" w:rsidRDefault="008027BA" w:rsidP="00C41315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83" w:rsidRDefault="008027BA" w:rsidP="007A7456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1-3</w:t>
            </w:r>
            <w:r w:rsidR="0077521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13483">
              <w:rPr>
                <w:rFonts w:ascii="標楷體" w:eastAsia="標楷體" w:hAnsi="標楷體" w:hint="eastAsia"/>
                <w:sz w:val="28"/>
                <w:szCs w:val="28"/>
              </w:rPr>
              <w:t>健康促進推動議題</w:t>
            </w:r>
            <w:proofErr w:type="gramStart"/>
            <w:r w:rsidR="00213483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</w:p>
          <w:p w:rsidR="00213483" w:rsidRDefault="00213483" w:rsidP="007A7456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性教育納入學校健康</w:t>
            </w:r>
          </w:p>
          <w:p w:rsidR="00213483" w:rsidRPr="008E1307" w:rsidRDefault="00213483" w:rsidP="008E1307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課程計畫書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BA" w:rsidRPr="00C41315" w:rsidRDefault="008027BA" w:rsidP="00C4131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E1307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.0</w:t>
            </w:r>
            <w:r w:rsidR="007A7456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8027BA" w:rsidRPr="00C41315" w:rsidRDefault="00083F94" w:rsidP="0021348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8E130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027BA" w:rsidRPr="00C41315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77521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21348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A" w:rsidRPr="00C41315" w:rsidRDefault="007A7456" w:rsidP="00C4131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課程計畫表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A" w:rsidRPr="00C41315" w:rsidRDefault="008027BA" w:rsidP="00C4131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成果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健體課程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</w:p>
        </w:tc>
      </w:tr>
      <w:tr w:rsidR="008027BA" w:rsidRPr="00C41315" w:rsidTr="00775218">
        <w:trPr>
          <w:trHeight w:val="85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7BA" w:rsidRPr="00C41315" w:rsidRDefault="008027BA" w:rsidP="00C41315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7BA" w:rsidRPr="00C41315" w:rsidRDefault="008027BA" w:rsidP="00C41315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860" w:rsidRDefault="008027BA" w:rsidP="00C41315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1-4</w:t>
            </w:r>
            <w:r w:rsidR="005C68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評估全校教職員工及</w:t>
            </w:r>
          </w:p>
          <w:p w:rsidR="005C6860" w:rsidRDefault="005C6860" w:rsidP="005C6860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8027BA" w:rsidRPr="00C41315">
              <w:rPr>
                <w:rFonts w:ascii="標楷體" w:eastAsia="標楷體" w:hAnsi="標楷體" w:hint="eastAsia"/>
                <w:sz w:val="28"/>
                <w:szCs w:val="28"/>
              </w:rPr>
              <w:t>學校需求，辦理相關</w:t>
            </w:r>
            <w:proofErr w:type="gramStart"/>
            <w:r w:rsidR="008027BA" w:rsidRPr="00C41315">
              <w:rPr>
                <w:rFonts w:ascii="標楷體" w:eastAsia="標楷體" w:hAnsi="標楷體" w:hint="eastAsia"/>
                <w:sz w:val="28"/>
                <w:szCs w:val="28"/>
              </w:rPr>
              <w:t>研</w:t>
            </w:r>
            <w:proofErr w:type="gramEnd"/>
          </w:p>
          <w:p w:rsidR="008027BA" w:rsidRPr="00C41315" w:rsidRDefault="005C6860" w:rsidP="005C6860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8027BA" w:rsidRPr="00C41315">
              <w:rPr>
                <w:rFonts w:ascii="標楷體" w:eastAsia="標楷體" w:hAnsi="標楷體" w:hint="eastAsia"/>
                <w:sz w:val="28"/>
                <w:szCs w:val="28"/>
              </w:rPr>
              <w:t>習活動。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7BA" w:rsidRPr="00C41315" w:rsidRDefault="008027BA" w:rsidP="0021348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1348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E130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5C6860">
              <w:rPr>
                <w:rFonts w:ascii="標楷體" w:eastAsia="標楷體" w:hAnsi="標楷體" w:hint="eastAsia"/>
                <w:sz w:val="28"/>
                <w:szCs w:val="28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7BA" w:rsidRPr="00C41315" w:rsidRDefault="008027BA" w:rsidP="00C4131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研習計畫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7BA" w:rsidRPr="00C41315" w:rsidRDefault="008027BA" w:rsidP="00C4131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計畫、成果</w:t>
            </w:r>
          </w:p>
        </w:tc>
      </w:tr>
      <w:tr w:rsidR="00B068D2" w:rsidRPr="00C41315" w:rsidTr="00775218">
        <w:trPr>
          <w:trHeight w:val="74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8D2" w:rsidRPr="00C41315" w:rsidRDefault="00B068D2" w:rsidP="008027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8D2" w:rsidRPr="00C41315" w:rsidRDefault="00B068D2" w:rsidP="008027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物質環境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456" w:rsidRDefault="00B068D2" w:rsidP="007A7456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2-1</w:t>
            </w:r>
            <w:r w:rsidR="005C68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A7456">
              <w:rPr>
                <w:rFonts w:ascii="標楷體" w:eastAsia="標楷體" w:hAnsi="標楷體" w:hint="eastAsia"/>
                <w:sz w:val="28"/>
                <w:szCs w:val="28"/>
              </w:rPr>
              <w:t>定期巡檢校園環境及</w:t>
            </w:r>
          </w:p>
          <w:p w:rsidR="00213483" w:rsidRDefault="007A7456" w:rsidP="007A7456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加強</w:t>
            </w:r>
            <w:r w:rsidR="00213483">
              <w:rPr>
                <w:rFonts w:ascii="標楷體" w:eastAsia="標楷體" w:hAnsi="標楷體" w:hint="eastAsia"/>
                <w:sz w:val="28"/>
                <w:szCs w:val="28"/>
              </w:rPr>
              <w:t>校園角落的安全</w:t>
            </w:r>
          </w:p>
          <w:p w:rsidR="00B068D2" w:rsidRPr="00C41315" w:rsidRDefault="00213483" w:rsidP="008E1307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維護。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D2" w:rsidRPr="00C41315" w:rsidRDefault="00B068D2" w:rsidP="008027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全年辦理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D2" w:rsidRPr="00C41315" w:rsidRDefault="007A7456" w:rsidP="008027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記錄表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D2" w:rsidRPr="00C41315" w:rsidRDefault="00B068D2" w:rsidP="008027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記錄</w:t>
            </w:r>
            <w:r w:rsidR="005C6860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</w:tc>
      </w:tr>
      <w:tr w:rsidR="00B068D2" w:rsidRPr="00C41315" w:rsidTr="00775218">
        <w:trPr>
          <w:trHeight w:val="7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8D2" w:rsidRPr="00C41315" w:rsidRDefault="00B068D2" w:rsidP="008027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8D2" w:rsidRPr="00C41315" w:rsidRDefault="00B068D2" w:rsidP="008027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60" w:rsidRDefault="00B068D2" w:rsidP="005C6860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2-2</w:t>
            </w:r>
            <w:r w:rsidR="005C68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C6860" w:rsidRPr="00C41315">
              <w:rPr>
                <w:rFonts w:ascii="標楷體" w:eastAsia="標楷體" w:hAnsi="標楷體" w:hint="eastAsia"/>
                <w:sz w:val="28"/>
                <w:szCs w:val="28"/>
              </w:rPr>
              <w:t>設置健康促進宣導專</w:t>
            </w:r>
          </w:p>
          <w:p w:rsidR="005C6860" w:rsidRDefault="005C6860" w:rsidP="005C6860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欄，張貼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性教育相關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議</w:t>
            </w:r>
          </w:p>
          <w:p w:rsidR="00B068D2" w:rsidRPr="00C41315" w:rsidRDefault="005C6860" w:rsidP="005C6860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題資訊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以達宣導之效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8D2" w:rsidRPr="00C41315" w:rsidRDefault="00B068D2" w:rsidP="00082C9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E1307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.09</w:t>
            </w:r>
            <w:r w:rsidR="00D5505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B068D2" w:rsidRPr="00C41315" w:rsidRDefault="00B068D2" w:rsidP="0021348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1348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E130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5C6860"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D2" w:rsidRPr="00C41315" w:rsidRDefault="000E15BB" w:rsidP="008027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D2" w:rsidRPr="00C41315" w:rsidRDefault="00B068D2" w:rsidP="000E15B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B068D2" w:rsidRPr="00C41315" w:rsidTr="00775218">
        <w:trPr>
          <w:trHeight w:val="52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8D2" w:rsidRPr="00C41315" w:rsidRDefault="00B068D2" w:rsidP="008027BA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8D2" w:rsidRPr="00C41315" w:rsidRDefault="00B068D2" w:rsidP="008027BA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860" w:rsidRDefault="00B068D2" w:rsidP="0041505E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2-</w:t>
            </w:r>
            <w:r w:rsidR="00180902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5C6860">
              <w:rPr>
                <w:rFonts w:ascii="標楷體" w:eastAsia="標楷體" w:hAnsi="標楷體" w:hint="eastAsia"/>
                <w:sz w:val="28"/>
                <w:szCs w:val="28"/>
              </w:rPr>
              <w:t xml:space="preserve"> 設立青春Q and A信</w:t>
            </w:r>
          </w:p>
          <w:p w:rsidR="005C6860" w:rsidRDefault="005C6860" w:rsidP="0041505E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箱，並定期回</w:t>
            </w:r>
            <w:r w:rsidR="00213483">
              <w:rPr>
                <w:rFonts w:ascii="標楷體" w:eastAsia="標楷體" w:hAnsi="標楷體" w:hint="eastAsia"/>
                <w:sz w:val="28"/>
                <w:szCs w:val="28"/>
              </w:rPr>
              <w:t>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，讓學</w:t>
            </w:r>
          </w:p>
          <w:p w:rsidR="00B068D2" w:rsidRPr="00C41315" w:rsidRDefault="005C6860" w:rsidP="0041505E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生有抒發解惑的窗口。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8D2" w:rsidRDefault="005C6860" w:rsidP="00082C9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E1307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D5505B">
              <w:rPr>
                <w:rFonts w:ascii="標楷體" w:eastAsia="標楷體" w:hAnsi="標楷體" w:hint="eastAsia"/>
                <w:sz w:val="28"/>
                <w:szCs w:val="28"/>
              </w:rPr>
              <w:t>.11</w:t>
            </w:r>
            <w:r w:rsidR="00213483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5C6860" w:rsidRDefault="00213483" w:rsidP="00082C9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E130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5C6860">
              <w:rPr>
                <w:rFonts w:ascii="標楷體" w:eastAsia="標楷體" w:hAnsi="標楷體"/>
                <w:sz w:val="28"/>
                <w:szCs w:val="28"/>
              </w:rPr>
              <w:t>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8D2" w:rsidRPr="00C41315" w:rsidRDefault="000E15BB" w:rsidP="008027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學生提問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8D2" w:rsidRPr="00C41315" w:rsidRDefault="000E15BB" w:rsidP="008027B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問題呈現與統計</w:t>
            </w:r>
          </w:p>
        </w:tc>
      </w:tr>
      <w:tr w:rsidR="00B068D2" w:rsidRPr="00C41315" w:rsidTr="00775218">
        <w:trPr>
          <w:trHeight w:val="105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8D2" w:rsidRPr="00C41315" w:rsidRDefault="00B068D2" w:rsidP="00B068D2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8D2" w:rsidRPr="00C41315" w:rsidRDefault="00B068D2" w:rsidP="00B068D2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BB" w:rsidRDefault="00B068D2" w:rsidP="000E15BB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68D2">
              <w:rPr>
                <w:rFonts w:ascii="標楷體" w:eastAsia="標楷體" w:hAnsi="標楷體" w:hint="eastAsia"/>
                <w:sz w:val="28"/>
                <w:szCs w:val="28"/>
              </w:rPr>
              <w:t>2-</w:t>
            </w:r>
            <w:r w:rsidR="003E34B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068D2">
              <w:rPr>
                <w:rFonts w:ascii="標楷體" w:eastAsia="標楷體" w:hAnsi="標楷體"/>
                <w:sz w:val="28"/>
                <w:szCs w:val="28"/>
              </w:rPr>
              <w:t>充實健康中心內各項教</w:t>
            </w:r>
          </w:p>
          <w:p w:rsidR="00B068D2" w:rsidRPr="00B068D2" w:rsidRDefault="000E15BB" w:rsidP="000E15BB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B068D2" w:rsidRPr="00B068D2">
              <w:rPr>
                <w:rFonts w:ascii="標楷體" w:eastAsia="標楷體" w:hAnsi="標楷體"/>
                <w:sz w:val="28"/>
                <w:szCs w:val="28"/>
              </w:rPr>
              <w:t>學資料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與衛生用品。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BB" w:rsidRDefault="000E15BB" w:rsidP="00B068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.09</w:t>
            </w:r>
            <w:r w:rsidR="00D5505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0E15BB" w:rsidRPr="00C41315" w:rsidRDefault="000E15BB" w:rsidP="0021348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1348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D2" w:rsidRPr="00C41315" w:rsidRDefault="000E15BB" w:rsidP="00B068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8D2" w:rsidRDefault="00873D23" w:rsidP="00873D2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7F31E8" w:rsidRPr="00C41315" w:rsidTr="000E15BB">
        <w:trPr>
          <w:trHeight w:val="107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1E8" w:rsidRPr="00C41315" w:rsidRDefault="007F31E8" w:rsidP="00B068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1E8" w:rsidRPr="00C41315" w:rsidRDefault="007F31E8" w:rsidP="00B068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社會環境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23" w:rsidRDefault="007F31E8" w:rsidP="00873D2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3-1</w:t>
            </w:r>
            <w:r w:rsidR="000E15BB" w:rsidRPr="00C4131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873D23" w:rsidRPr="004907E4">
              <w:rPr>
                <w:rFonts w:ascii="標楷體" w:eastAsia="標楷體" w:hAnsi="標楷體" w:hint="eastAsia"/>
                <w:sz w:val="28"/>
                <w:szCs w:val="28"/>
              </w:rPr>
              <w:t>利用健康中心、親師通</w:t>
            </w:r>
          </w:p>
          <w:p w:rsidR="00873D23" w:rsidRDefault="00873D23" w:rsidP="00873D2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907E4">
              <w:rPr>
                <w:rFonts w:ascii="標楷體" w:eastAsia="標楷體" w:hAnsi="標楷體" w:hint="eastAsia"/>
                <w:sz w:val="28"/>
                <w:szCs w:val="28"/>
              </w:rPr>
              <w:t>訊、網路公告及班級紙</w:t>
            </w:r>
          </w:p>
          <w:p w:rsidR="00873D23" w:rsidRDefault="00873D23" w:rsidP="00873D2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907E4">
              <w:rPr>
                <w:rFonts w:ascii="標楷體" w:eastAsia="標楷體" w:hAnsi="標楷體" w:hint="eastAsia"/>
                <w:sz w:val="28"/>
                <w:szCs w:val="28"/>
              </w:rPr>
              <w:t>本張貼愛滋防治文宣，</w:t>
            </w:r>
          </w:p>
          <w:p w:rsidR="007F31E8" w:rsidRPr="00873D23" w:rsidRDefault="00873D23" w:rsidP="00873D2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907E4">
              <w:rPr>
                <w:rFonts w:ascii="標楷體" w:eastAsia="標楷體" w:hAnsi="標楷體" w:hint="eastAsia"/>
                <w:sz w:val="28"/>
                <w:szCs w:val="28"/>
              </w:rPr>
              <w:t>營造健康環境。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E8" w:rsidRPr="00C41315" w:rsidRDefault="00873D23" w:rsidP="00B068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F31E8" w:rsidRPr="00C41315">
              <w:rPr>
                <w:rFonts w:ascii="標楷體" w:eastAsia="標楷體" w:hAnsi="標楷體" w:hint="eastAsia"/>
                <w:sz w:val="28"/>
                <w:szCs w:val="28"/>
              </w:rPr>
              <w:t>.09</w:t>
            </w:r>
            <w:r w:rsidR="00D5505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7F31E8" w:rsidRPr="00C41315" w:rsidRDefault="00873D23" w:rsidP="00873D2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F31E8" w:rsidRPr="00C41315">
              <w:rPr>
                <w:rFonts w:ascii="標楷體" w:eastAsia="標楷體" w:hAnsi="標楷體" w:hint="eastAsia"/>
                <w:sz w:val="28"/>
                <w:szCs w:val="28"/>
              </w:rPr>
              <w:t>.0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E8" w:rsidRPr="00C41315" w:rsidRDefault="00873D23" w:rsidP="000E15B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宣導文宣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E8" w:rsidRPr="00C41315" w:rsidRDefault="007F31E8" w:rsidP="00B06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:rsidR="007F31E8" w:rsidRPr="00C41315" w:rsidRDefault="007F31E8" w:rsidP="00B06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3D23" w:rsidRPr="00C41315" w:rsidTr="000E15BB">
        <w:trPr>
          <w:trHeight w:val="107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D23" w:rsidRPr="00C41315" w:rsidRDefault="00873D23" w:rsidP="00B068D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D23" w:rsidRPr="00C41315" w:rsidRDefault="00873D23" w:rsidP="00B068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23" w:rsidRDefault="00873D23" w:rsidP="000E15B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3-2</w:t>
            </w:r>
            <w:r w:rsidR="00C11FE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校規、班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中訂定尊重</w:t>
            </w:r>
          </w:p>
          <w:p w:rsidR="00873D23" w:rsidRPr="00C41315" w:rsidRDefault="00873D23" w:rsidP="000E15B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他人的行為。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23" w:rsidRPr="00EB7B10" w:rsidRDefault="00873D23" w:rsidP="00873D2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7B1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EB7B10">
              <w:rPr>
                <w:rFonts w:ascii="標楷體" w:eastAsia="標楷體" w:hAnsi="標楷體" w:hint="eastAsia"/>
                <w:sz w:val="28"/>
                <w:szCs w:val="28"/>
              </w:rPr>
              <w:t>.0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8-</w:t>
            </w:r>
          </w:p>
          <w:p w:rsidR="00873D23" w:rsidRPr="00C41315" w:rsidRDefault="00873D23" w:rsidP="00873D2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7B10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B7B10">
              <w:rPr>
                <w:rFonts w:ascii="標楷體" w:eastAsia="標楷體" w:hAnsi="標楷體"/>
                <w:sz w:val="28"/>
                <w:szCs w:val="28"/>
              </w:rPr>
              <w:t>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23" w:rsidRDefault="00873D23" w:rsidP="00873D2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校規章則或資料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23" w:rsidRPr="00C41315" w:rsidRDefault="00873D23" w:rsidP="00B06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文件、照片</w:t>
            </w:r>
          </w:p>
        </w:tc>
      </w:tr>
      <w:tr w:rsidR="007F31E8" w:rsidRPr="00C41315" w:rsidTr="00017B18">
        <w:trPr>
          <w:trHeight w:val="106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1E8" w:rsidRPr="00C41315" w:rsidRDefault="007F31E8" w:rsidP="00B068D2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1E8" w:rsidRPr="00C41315" w:rsidRDefault="007F31E8" w:rsidP="00B068D2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BB" w:rsidRDefault="007F31E8" w:rsidP="000E15BB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3-</w:t>
            </w:r>
            <w:r w:rsidR="00873D2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E15B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E15BB" w:rsidRPr="00D83D7E">
              <w:rPr>
                <w:rFonts w:ascii="標楷體" w:eastAsia="標楷體" w:hAnsi="標楷體" w:hint="eastAsia"/>
                <w:sz w:val="28"/>
                <w:szCs w:val="28"/>
              </w:rPr>
              <w:t>利用</w:t>
            </w:r>
            <w:r w:rsidR="000E15BB">
              <w:rPr>
                <w:rFonts w:ascii="標楷體" w:eastAsia="標楷體" w:hAnsi="標楷體" w:hint="eastAsia"/>
                <w:sz w:val="28"/>
                <w:szCs w:val="28"/>
              </w:rPr>
              <w:t>年級宣導講座</w:t>
            </w:r>
            <w:r w:rsidR="000E15BB" w:rsidRPr="00D83D7E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:rsidR="000E15BB" w:rsidRDefault="000E15BB" w:rsidP="000E15BB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83D7E">
              <w:rPr>
                <w:rFonts w:ascii="標楷體" w:eastAsia="標楷體" w:hAnsi="標楷體" w:hint="eastAsia"/>
                <w:sz w:val="28"/>
                <w:szCs w:val="28"/>
              </w:rPr>
              <w:t>兒童朝會時間宣導性</w:t>
            </w:r>
          </w:p>
          <w:p w:rsidR="007F31E8" w:rsidRPr="00C41315" w:rsidRDefault="000E15BB" w:rsidP="00873D23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83D7E">
              <w:rPr>
                <w:rFonts w:ascii="標楷體" w:eastAsia="標楷體" w:hAnsi="標楷體" w:hint="eastAsia"/>
                <w:sz w:val="28"/>
                <w:szCs w:val="28"/>
              </w:rPr>
              <w:t>教育</w:t>
            </w:r>
            <w:r w:rsidR="00873D23">
              <w:rPr>
                <w:rFonts w:ascii="標楷體" w:eastAsia="標楷體" w:hAnsi="標楷體" w:hint="eastAsia"/>
                <w:sz w:val="28"/>
                <w:szCs w:val="28"/>
              </w:rPr>
              <w:t>或相關</w:t>
            </w:r>
            <w:r w:rsidRPr="00D83D7E">
              <w:rPr>
                <w:rFonts w:ascii="標楷體" w:eastAsia="標楷體" w:hAnsi="標楷體" w:hint="eastAsia"/>
                <w:sz w:val="28"/>
                <w:szCs w:val="28"/>
              </w:rPr>
              <w:t>議題。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E8" w:rsidRPr="00C41315" w:rsidRDefault="007F31E8" w:rsidP="00C11FE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873D23">
              <w:rPr>
                <w:rFonts w:ascii="標楷體" w:eastAsia="標楷體" w:hAnsi="標楷體" w:hint="eastAsia"/>
                <w:sz w:val="28"/>
                <w:szCs w:val="28"/>
              </w:rPr>
              <w:t>.09-11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E8" w:rsidRPr="00C41315" w:rsidRDefault="00873D23" w:rsidP="00B068D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E8" w:rsidRPr="00C41315" w:rsidRDefault="00017B18" w:rsidP="007F31E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照片、學習單</w:t>
            </w:r>
          </w:p>
        </w:tc>
      </w:tr>
      <w:tr w:rsidR="007F31E8" w:rsidRPr="00C41315" w:rsidTr="00017B18">
        <w:trPr>
          <w:trHeight w:val="106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1E8" w:rsidRPr="00C41315" w:rsidRDefault="007F31E8" w:rsidP="00B068D2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1E8" w:rsidRPr="00C41315" w:rsidRDefault="007F31E8" w:rsidP="00B068D2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E" w:rsidRDefault="00873D23" w:rsidP="00873D2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3-4</w:t>
            </w:r>
            <w:r w:rsidR="00017B18" w:rsidRPr="00C4131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C11FEE">
              <w:rPr>
                <w:rFonts w:ascii="標楷體" w:eastAsia="標楷體" w:hAnsi="標楷體" w:hint="eastAsia"/>
                <w:sz w:val="28"/>
                <w:szCs w:val="28"/>
              </w:rPr>
              <w:t>辦理性教育與</w:t>
            </w:r>
            <w:proofErr w:type="gramStart"/>
            <w:r w:rsidR="00C11FEE">
              <w:rPr>
                <w:rFonts w:ascii="標楷體" w:eastAsia="標楷體" w:hAnsi="標楷體" w:hint="eastAsia"/>
                <w:sz w:val="28"/>
                <w:szCs w:val="28"/>
              </w:rPr>
              <w:t>愛滋病</w:t>
            </w:r>
            <w:proofErr w:type="gramEnd"/>
          </w:p>
          <w:p w:rsidR="00C11FEE" w:rsidRDefault="00C11FEE" w:rsidP="00873D2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防治藝文活動並進行</w:t>
            </w:r>
          </w:p>
          <w:p w:rsidR="007F31E8" w:rsidRPr="00C41315" w:rsidRDefault="00C11FEE" w:rsidP="00D5505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展覽。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E8" w:rsidRDefault="00C11FEE" w:rsidP="007F31E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F31E8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D5505B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–</w:t>
            </w:r>
          </w:p>
          <w:p w:rsidR="007F31E8" w:rsidRPr="00C41315" w:rsidRDefault="007F31E8" w:rsidP="00C11FE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11FE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</w:t>
            </w:r>
            <w:r w:rsidR="00C11FE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E8" w:rsidRDefault="00C11FEE" w:rsidP="007F31E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比賽計畫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E8" w:rsidRDefault="00C11FEE" w:rsidP="00017B1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作品展覽</w:t>
            </w:r>
          </w:p>
        </w:tc>
      </w:tr>
      <w:tr w:rsidR="00C11FEE" w:rsidRPr="00C41315" w:rsidTr="00017B18">
        <w:trPr>
          <w:trHeight w:val="66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FEE" w:rsidRPr="00C41315" w:rsidRDefault="00C11FEE" w:rsidP="004150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FEE" w:rsidRPr="00C41315" w:rsidRDefault="00C11FEE" w:rsidP="0041505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健康服務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E" w:rsidRDefault="00C11FEE" w:rsidP="00A53BD5">
            <w:pPr>
              <w:spacing w:line="0" w:lineRule="atLeast"/>
              <w:ind w:left="328" w:hangingChars="117" w:hanging="3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83D7E">
              <w:rPr>
                <w:rFonts w:ascii="標楷體" w:eastAsia="標楷體" w:hAnsi="標楷體" w:hint="eastAsia"/>
                <w:sz w:val="28"/>
                <w:szCs w:val="28"/>
              </w:rPr>
              <w:t>健康中心提供學生健</w:t>
            </w:r>
          </w:p>
          <w:p w:rsidR="00C11FEE" w:rsidRDefault="00C11FEE" w:rsidP="00C11FEE">
            <w:pPr>
              <w:spacing w:line="0" w:lineRule="atLeast"/>
              <w:ind w:left="328" w:hangingChars="117" w:hanging="3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83D7E">
              <w:rPr>
                <w:rFonts w:ascii="標楷體" w:eastAsia="標楷體" w:hAnsi="標楷體" w:hint="eastAsia"/>
                <w:sz w:val="28"/>
                <w:szCs w:val="28"/>
              </w:rPr>
              <w:t>康問題諮詢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與衛生用</w:t>
            </w:r>
          </w:p>
          <w:p w:rsidR="00C11FEE" w:rsidRPr="00017B18" w:rsidRDefault="00C11FEE" w:rsidP="00C11FEE">
            <w:pPr>
              <w:spacing w:line="0" w:lineRule="atLeast"/>
              <w:ind w:left="328" w:hangingChars="117" w:hanging="3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品</w:t>
            </w:r>
            <w:r w:rsidRPr="00D83D7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FEE" w:rsidRDefault="00C11FEE" w:rsidP="00C11FE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.09-11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FEE" w:rsidRPr="00C41315" w:rsidRDefault="00C11FEE" w:rsidP="0041505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衛生用品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FEE" w:rsidRPr="00C41315" w:rsidRDefault="00C11FEE" w:rsidP="0041505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C11FEE" w:rsidRPr="00C41315" w:rsidTr="00017B18">
        <w:trPr>
          <w:trHeight w:val="87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FEE" w:rsidRPr="00C41315" w:rsidRDefault="00C11FEE" w:rsidP="0041505E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FEE" w:rsidRPr="00C41315" w:rsidRDefault="00C11FEE" w:rsidP="0041505E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E" w:rsidRDefault="00C11FEE" w:rsidP="00C11FEE">
            <w:pPr>
              <w:tabs>
                <w:tab w:val="left" w:pos="869"/>
              </w:tabs>
              <w:snapToGrid w:val="0"/>
              <w:spacing w:beforeLines="30" w:before="108" w:line="0" w:lineRule="atLeast"/>
              <w:ind w:left="328" w:hangingChars="117" w:hanging="32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-2</w:t>
            </w:r>
            <w:r w:rsidR="00D550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健康狀況的調查與觀</w:t>
            </w:r>
          </w:p>
          <w:p w:rsidR="00C11FEE" w:rsidRPr="00C41315" w:rsidRDefault="00C11FEE" w:rsidP="00C11FEE">
            <w:pPr>
              <w:tabs>
                <w:tab w:val="left" w:pos="869"/>
              </w:tabs>
              <w:snapToGrid w:val="0"/>
              <w:spacing w:beforeLines="30" w:before="108" w:line="0" w:lineRule="atLeast"/>
              <w:ind w:left="328" w:hangingChars="117" w:hanging="32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察。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E" w:rsidRPr="00C41315" w:rsidRDefault="00C11FEE" w:rsidP="00C11FE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.0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E" w:rsidRPr="00C41315" w:rsidRDefault="00C11FEE" w:rsidP="00017B1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健康紀錄表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E" w:rsidRPr="00C41315" w:rsidRDefault="00C11FEE" w:rsidP="0041505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健康紀錄表</w:t>
            </w:r>
          </w:p>
        </w:tc>
      </w:tr>
      <w:tr w:rsidR="00C11FEE" w:rsidRPr="00C41315" w:rsidTr="00017B18">
        <w:trPr>
          <w:trHeight w:val="87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FEE" w:rsidRPr="00C41315" w:rsidRDefault="00C11FEE" w:rsidP="0041505E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FEE" w:rsidRPr="00C41315" w:rsidRDefault="00C11FEE" w:rsidP="0041505E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E" w:rsidRDefault="00C11FEE" w:rsidP="00C11FEE">
            <w:pPr>
              <w:tabs>
                <w:tab w:val="left" w:pos="869"/>
              </w:tabs>
              <w:snapToGrid w:val="0"/>
              <w:spacing w:beforeLines="30" w:before="108" w:line="0" w:lineRule="atLeast"/>
              <w:ind w:left="328" w:hangingChars="117" w:hanging="32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-3</w:t>
            </w:r>
            <w:r w:rsidRPr="00C4131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依學童特殊需求，提供</w:t>
            </w:r>
          </w:p>
          <w:p w:rsidR="00C11FEE" w:rsidRDefault="00C11FEE" w:rsidP="00C11FEE">
            <w:pPr>
              <w:tabs>
                <w:tab w:val="left" w:pos="869"/>
              </w:tabs>
              <w:snapToGrid w:val="0"/>
              <w:spacing w:beforeLines="30" w:before="108" w:line="0" w:lineRule="atLeast"/>
              <w:ind w:left="328" w:hangingChars="117" w:hanging="32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個別諮商服務，落實健</w:t>
            </w:r>
          </w:p>
          <w:p w:rsidR="00C11FEE" w:rsidRPr="00C41315" w:rsidRDefault="00C11FEE" w:rsidP="00C11FEE">
            <w:pPr>
              <w:tabs>
                <w:tab w:val="left" w:pos="869"/>
              </w:tabs>
              <w:snapToGrid w:val="0"/>
              <w:spacing w:beforeLines="30" w:before="108" w:line="0" w:lineRule="atLeast"/>
              <w:ind w:left="328" w:hangingChars="117" w:hanging="32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康教學。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E" w:rsidRPr="00C41315" w:rsidRDefault="00C11FEE" w:rsidP="00C11FE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8-11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E" w:rsidRPr="00C41315" w:rsidRDefault="00C11FEE" w:rsidP="0041505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服務紀錄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E" w:rsidRDefault="00C11FEE" w:rsidP="0041505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服務紀錄</w:t>
            </w:r>
          </w:p>
        </w:tc>
      </w:tr>
      <w:tr w:rsidR="00C11FEE" w:rsidRPr="00C41315" w:rsidTr="00017B18">
        <w:trPr>
          <w:trHeight w:val="87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FEE" w:rsidRPr="00C41315" w:rsidRDefault="00C11FEE" w:rsidP="0041505E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FEE" w:rsidRPr="00C41315" w:rsidRDefault="00C11FEE" w:rsidP="0041505E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B" w:rsidRDefault="00C11FEE" w:rsidP="00D5505B">
            <w:pPr>
              <w:tabs>
                <w:tab w:val="left" w:pos="869"/>
              </w:tabs>
              <w:snapToGrid w:val="0"/>
              <w:spacing w:beforeLines="30" w:before="108" w:line="0" w:lineRule="atLeast"/>
              <w:ind w:left="328" w:hangingChars="117" w:hanging="32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4-4環衛組提供</w:t>
            </w:r>
            <w:r w:rsidRPr="00D83D7E">
              <w:rPr>
                <w:rFonts w:ascii="標楷體" w:eastAsia="標楷體" w:hAnsi="標楷體" w:hint="eastAsia"/>
                <w:sz w:val="28"/>
                <w:szCs w:val="28"/>
              </w:rPr>
              <w:t>性教育</w:t>
            </w:r>
            <w:r w:rsidR="00D5505B">
              <w:rPr>
                <w:rFonts w:ascii="標楷體" w:eastAsia="標楷體" w:hAnsi="標楷體" w:hint="eastAsia"/>
                <w:sz w:val="28"/>
                <w:szCs w:val="28"/>
              </w:rPr>
              <w:t>書籍</w:t>
            </w:r>
          </w:p>
          <w:p w:rsidR="00C11FEE" w:rsidRDefault="00D5505B" w:rsidP="00D5505B">
            <w:pPr>
              <w:tabs>
                <w:tab w:val="left" w:pos="869"/>
              </w:tabs>
              <w:snapToGrid w:val="0"/>
              <w:spacing w:beforeLines="30" w:before="108" w:line="0" w:lineRule="atLeast"/>
              <w:ind w:left="328" w:hangingChars="117" w:hanging="32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C11FEE">
              <w:rPr>
                <w:rFonts w:ascii="標楷體" w:eastAsia="標楷體" w:hAnsi="標楷體" w:hint="eastAsia"/>
                <w:sz w:val="28"/>
                <w:szCs w:val="28"/>
              </w:rPr>
              <w:t>或教學道具</w:t>
            </w:r>
            <w:r w:rsidR="00C11FEE">
              <w:rPr>
                <w:rFonts w:ascii="新細明體" w:hAnsi="新細明體" w:hint="eastAsia"/>
                <w:sz w:val="28"/>
                <w:szCs w:val="28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E" w:rsidRPr="00C41315" w:rsidRDefault="00C11FEE" w:rsidP="00C11FE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9-11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E" w:rsidRDefault="00C11FEE" w:rsidP="0041505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教材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借閱單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E" w:rsidRDefault="00D5505B" w:rsidP="0041505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借用</w:t>
            </w:r>
            <w:r w:rsidR="00C11FEE">
              <w:rPr>
                <w:rFonts w:ascii="標楷體" w:eastAsia="標楷體" w:hAnsi="標楷體" w:hint="eastAsia"/>
                <w:sz w:val="28"/>
                <w:szCs w:val="28"/>
              </w:rPr>
              <w:t>紀錄表</w:t>
            </w:r>
          </w:p>
        </w:tc>
      </w:tr>
      <w:tr w:rsidR="001256BB" w:rsidRPr="00C41315" w:rsidTr="00017B18">
        <w:trPr>
          <w:trHeight w:val="87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BB" w:rsidRPr="00C41315" w:rsidRDefault="001256BB" w:rsidP="009F54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BB" w:rsidRPr="00C41315" w:rsidRDefault="001256BB" w:rsidP="009F541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健康技能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BB" w:rsidRDefault="001256BB" w:rsidP="00A53BD5">
            <w:pPr>
              <w:tabs>
                <w:tab w:val="left" w:pos="869"/>
              </w:tabs>
              <w:snapToGrid w:val="0"/>
              <w:spacing w:beforeLines="30" w:before="108" w:line="0" w:lineRule="atLeast"/>
              <w:ind w:left="328" w:hangingChars="117" w:hanging="32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5-1健康老師將性教育議題</w:t>
            </w:r>
          </w:p>
          <w:p w:rsidR="001256BB" w:rsidRDefault="001256BB" w:rsidP="00A53BD5">
            <w:pPr>
              <w:tabs>
                <w:tab w:val="left" w:pos="869"/>
              </w:tabs>
              <w:snapToGrid w:val="0"/>
              <w:spacing w:beforeLines="30" w:before="108" w:line="0" w:lineRule="atLeast"/>
              <w:ind w:left="328" w:hangingChars="117" w:hanging="32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融入教學。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BB" w:rsidRDefault="001256BB" w:rsidP="001256B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.09</w:t>
            </w:r>
            <w:r>
              <w:rPr>
                <w:rFonts w:ascii="標楷體" w:eastAsia="標楷體" w:hAnsi="標楷體"/>
                <w:sz w:val="28"/>
                <w:szCs w:val="28"/>
              </w:rPr>
              <w:t>~</w:t>
            </w:r>
          </w:p>
          <w:p w:rsidR="001256BB" w:rsidRPr="00C41315" w:rsidRDefault="00C11FEE" w:rsidP="00C11FE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1256BB">
              <w:rPr>
                <w:rFonts w:ascii="標楷體" w:eastAsia="標楷體" w:hAnsi="標楷體"/>
                <w:sz w:val="28"/>
                <w:szCs w:val="28"/>
              </w:rPr>
              <w:t>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BB" w:rsidRDefault="001256BB" w:rsidP="0041505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議題總表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BB" w:rsidRDefault="001256BB" w:rsidP="0041505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D855AA" w:rsidRPr="00C41315" w:rsidTr="00017B18">
        <w:trPr>
          <w:trHeight w:val="87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5AA" w:rsidRPr="00C41315" w:rsidRDefault="00D855AA" w:rsidP="009F54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5AA" w:rsidRPr="00C41315" w:rsidRDefault="00D855AA" w:rsidP="009F541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B" w:rsidRDefault="00D855AA" w:rsidP="00D5505B">
            <w:pPr>
              <w:tabs>
                <w:tab w:val="left" w:pos="869"/>
              </w:tabs>
              <w:snapToGrid w:val="0"/>
              <w:spacing w:beforeLines="30" w:before="108" w:line="0" w:lineRule="atLeast"/>
              <w:ind w:left="328" w:hangingChars="117" w:hanging="32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5-2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~六年級性平課程教</w:t>
            </w:r>
          </w:p>
          <w:p w:rsidR="00D855AA" w:rsidRDefault="00D5505B" w:rsidP="00D5505B">
            <w:pPr>
              <w:tabs>
                <w:tab w:val="left" w:pos="869"/>
              </w:tabs>
              <w:snapToGrid w:val="0"/>
              <w:spacing w:beforeLines="30" w:before="108" w:line="0" w:lineRule="atLeast"/>
              <w:ind w:left="328" w:hangingChars="117" w:hanging="32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D855AA">
              <w:rPr>
                <w:rFonts w:ascii="標楷體" w:eastAsia="標楷體" w:hAnsi="標楷體" w:hint="eastAsia"/>
                <w:sz w:val="28"/>
                <w:szCs w:val="28"/>
              </w:rPr>
              <w:t>學。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AA" w:rsidRDefault="00D855AA" w:rsidP="001256B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.09</w:t>
            </w:r>
            <w:r w:rsidR="00C11FEE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D855AA" w:rsidRPr="00C41315" w:rsidRDefault="00D855AA" w:rsidP="00C11FE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11FE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AA" w:rsidRDefault="00D855AA" w:rsidP="0041505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課程計畫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AA" w:rsidRDefault="00D855AA" w:rsidP="0041505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學生回饋、照片</w:t>
            </w:r>
          </w:p>
        </w:tc>
      </w:tr>
      <w:tr w:rsidR="001256BB" w:rsidRPr="00C41315" w:rsidTr="00017B18">
        <w:trPr>
          <w:trHeight w:val="87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BB" w:rsidRPr="00C41315" w:rsidRDefault="001256BB" w:rsidP="009F541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BB" w:rsidRPr="00C41315" w:rsidRDefault="001256BB" w:rsidP="009F541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BB" w:rsidRDefault="001256BB" w:rsidP="00A53BD5">
            <w:pPr>
              <w:tabs>
                <w:tab w:val="left" w:pos="869"/>
              </w:tabs>
              <w:snapToGrid w:val="0"/>
              <w:spacing w:beforeLines="30" w:before="108" w:line="0" w:lineRule="atLeast"/>
              <w:ind w:left="328" w:hangingChars="117" w:hanging="32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5-</w:t>
            </w:r>
            <w:r w:rsidR="00D855A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邀請專家學者到校演</w:t>
            </w:r>
          </w:p>
          <w:p w:rsidR="001256BB" w:rsidRDefault="001256BB" w:rsidP="00A53BD5">
            <w:pPr>
              <w:tabs>
                <w:tab w:val="left" w:pos="869"/>
              </w:tabs>
              <w:snapToGrid w:val="0"/>
              <w:spacing w:beforeLines="30" w:before="108" w:line="0" w:lineRule="atLeast"/>
              <w:ind w:left="328" w:hangingChars="117" w:hanging="32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講，提升學生健康知</w:t>
            </w:r>
          </w:p>
          <w:p w:rsidR="001256BB" w:rsidRDefault="001256BB" w:rsidP="00A53BD5">
            <w:pPr>
              <w:tabs>
                <w:tab w:val="left" w:pos="869"/>
              </w:tabs>
              <w:snapToGrid w:val="0"/>
              <w:spacing w:beforeLines="30" w:before="108" w:line="0" w:lineRule="atLeast"/>
              <w:ind w:left="328" w:hangingChars="117" w:hanging="32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識。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BB" w:rsidRDefault="001256BB" w:rsidP="001256B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.09</w:t>
            </w:r>
            <w:r w:rsidR="00C11FEE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1256BB" w:rsidRPr="00C41315" w:rsidRDefault="001256BB" w:rsidP="00C11FE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C11FE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.0</w:t>
            </w:r>
            <w:r w:rsidR="00C11FE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BB" w:rsidRDefault="001256BB" w:rsidP="0041505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學生回饋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BB" w:rsidRDefault="001256BB" w:rsidP="0041505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照片、學習單</w:t>
            </w:r>
          </w:p>
        </w:tc>
      </w:tr>
      <w:tr w:rsidR="001256BB" w:rsidRPr="00C41315" w:rsidTr="001256BB">
        <w:trPr>
          <w:trHeight w:val="71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BB" w:rsidRPr="00C41315" w:rsidRDefault="001256BB" w:rsidP="0041505E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BB" w:rsidRPr="00C41315" w:rsidRDefault="001256BB" w:rsidP="0041505E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BB" w:rsidRDefault="001256BB" w:rsidP="00A53BD5">
            <w:pPr>
              <w:tabs>
                <w:tab w:val="left" w:pos="869"/>
              </w:tabs>
              <w:snapToGrid w:val="0"/>
              <w:spacing w:beforeLines="30" w:before="108" w:line="0" w:lineRule="atLeast"/>
              <w:ind w:leftChars="-1" w:left="88" w:hangingChars="32" w:hanging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D855AA">
              <w:rPr>
                <w:rFonts w:ascii="標楷體" w:eastAsia="標楷體" w:hAnsi="標楷體" w:hint="eastAsia"/>
                <w:sz w:val="28"/>
                <w:szCs w:val="28"/>
              </w:rPr>
              <w:t>-4</w:t>
            </w:r>
            <w:r w:rsidRPr="00C4131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辦理教師及家長增能</w:t>
            </w:r>
          </w:p>
          <w:p w:rsidR="001256BB" w:rsidRPr="00C41315" w:rsidRDefault="001256BB" w:rsidP="00A53BD5">
            <w:pPr>
              <w:tabs>
                <w:tab w:val="left" w:pos="869"/>
              </w:tabs>
              <w:snapToGrid w:val="0"/>
              <w:spacing w:beforeLines="30" w:before="108" w:line="0" w:lineRule="atLeast"/>
              <w:ind w:leftChars="-1" w:left="88" w:hangingChars="32" w:hanging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研習。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BB" w:rsidRDefault="00C11FEE" w:rsidP="00C11FE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1256BB" w:rsidRPr="00C41315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10-</w:t>
            </w:r>
          </w:p>
          <w:p w:rsidR="00D5505B" w:rsidRPr="00C41315" w:rsidRDefault="00D5505B" w:rsidP="00C11FE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BB" w:rsidRPr="00C41315" w:rsidRDefault="00D5505B" w:rsidP="0041505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BB" w:rsidRPr="00C41315" w:rsidRDefault="00D5505B" w:rsidP="00D5505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問卷回饋</w:t>
            </w:r>
            <w:r w:rsidR="001256BB" w:rsidRPr="00C41315">
              <w:rPr>
                <w:rFonts w:ascii="標楷體" w:eastAsia="標楷體" w:hAnsi="標楷體" w:hint="eastAsia"/>
                <w:sz w:val="28"/>
                <w:szCs w:val="28"/>
              </w:rPr>
              <w:t>、照片</w:t>
            </w:r>
          </w:p>
        </w:tc>
      </w:tr>
      <w:tr w:rsidR="001256BB" w:rsidRPr="00C41315" w:rsidTr="00775218">
        <w:trPr>
          <w:trHeight w:val="71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BB" w:rsidRPr="00C41315" w:rsidRDefault="001256BB" w:rsidP="0041505E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6BB" w:rsidRPr="00C41315" w:rsidRDefault="001256BB" w:rsidP="0041505E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AA" w:rsidRDefault="00D855AA" w:rsidP="00A53BD5">
            <w:pPr>
              <w:tabs>
                <w:tab w:val="left" w:pos="869"/>
              </w:tabs>
              <w:snapToGrid w:val="0"/>
              <w:spacing w:beforeLines="30" w:before="108" w:line="0" w:lineRule="atLeast"/>
              <w:ind w:leftChars="-1" w:left="88" w:hangingChars="32" w:hanging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5-5</w:t>
            </w:r>
            <w:r w:rsidR="001256BB">
              <w:rPr>
                <w:rFonts w:ascii="標楷體" w:eastAsia="標楷體" w:hAnsi="標楷體" w:hint="eastAsia"/>
                <w:sz w:val="28"/>
                <w:szCs w:val="28"/>
              </w:rPr>
              <w:t>導師依學生日常生活問</w:t>
            </w:r>
          </w:p>
          <w:p w:rsidR="00D855AA" w:rsidRDefault="00D855AA" w:rsidP="00A53BD5">
            <w:pPr>
              <w:tabs>
                <w:tab w:val="left" w:pos="869"/>
              </w:tabs>
              <w:snapToGrid w:val="0"/>
              <w:spacing w:beforeLines="30" w:before="108" w:line="0" w:lineRule="atLeast"/>
              <w:ind w:leftChars="-1" w:left="88" w:hangingChars="32" w:hanging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1256BB">
              <w:rPr>
                <w:rFonts w:ascii="標楷體" w:eastAsia="標楷體" w:hAnsi="標楷體" w:hint="eastAsia"/>
                <w:sz w:val="28"/>
                <w:szCs w:val="28"/>
              </w:rPr>
              <w:t>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隨機進行性教育教</w:t>
            </w:r>
          </w:p>
          <w:p w:rsidR="001256BB" w:rsidRDefault="00D855AA" w:rsidP="00A53BD5">
            <w:pPr>
              <w:tabs>
                <w:tab w:val="left" w:pos="869"/>
              </w:tabs>
              <w:snapToGrid w:val="0"/>
              <w:spacing w:beforeLines="30" w:before="108" w:line="0" w:lineRule="atLeast"/>
              <w:ind w:leftChars="-1" w:left="88" w:hangingChars="32" w:hanging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學。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6BB" w:rsidRDefault="001256BB" w:rsidP="00B05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9~</w:t>
            </w:r>
          </w:p>
          <w:p w:rsidR="001256BB" w:rsidRPr="00C41315" w:rsidRDefault="00D855AA" w:rsidP="00D5505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11FE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C5BA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BB" w:rsidRDefault="00D855AA" w:rsidP="0041505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議事紀錄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BB" w:rsidRPr="00C41315" w:rsidRDefault="00D855AA" w:rsidP="00B05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</w:p>
        </w:tc>
      </w:tr>
      <w:tr w:rsidR="00D15D68" w:rsidRPr="00C41315" w:rsidTr="008F523F">
        <w:trPr>
          <w:trHeight w:val="107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D68" w:rsidRPr="00C41315" w:rsidRDefault="00D15D68" w:rsidP="004150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D68" w:rsidRPr="00C41315" w:rsidRDefault="00D15D68" w:rsidP="0041505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社區關係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68" w:rsidRPr="00C41315" w:rsidRDefault="00D15D68" w:rsidP="005C5BA8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D855AA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利用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班親會</w:t>
            </w:r>
            <w:r w:rsidR="00D855AA">
              <w:rPr>
                <w:rFonts w:ascii="標楷體" w:eastAsia="標楷體" w:hAnsi="標楷體" w:hint="eastAsia"/>
                <w:sz w:val="28"/>
                <w:szCs w:val="28"/>
              </w:rPr>
              <w:t>說明性教育</w:t>
            </w:r>
            <w:r w:rsidR="007F53A9">
              <w:rPr>
                <w:rFonts w:ascii="標楷體" w:eastAsia="標楷體" w:hAnsi="標楷體" w:hint="eastAsia"/>
                <w:sz w:val="28"/>
                <w:szCs w:val="28"/>
              </w:rPr>
              <w:t>議</w:t>
            </w:r>
            <w:r w:rsidR="00D855AA">
              <w:rPr>
                <w:rFonts w:ascii="標楷體" w:eastAsia="標楷體" w:hAnsi="標楷體" w:hint="eastAsia"/>
                <w:sz w:val="28"/>
                <w:szCs w:val="28"/>
              </w:rPr>
              <w:t>題的重要性與學校執行內容及家長配合事項。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68" w:rsidRPr="00C41315" w:rsidRDefault="00D15D68" w:rsidP="00D15D6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D175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D855AA">
              <w:rPr>
                <w:rFonts w:ascii="標楷體" w:eastAsia="標楷體" w:hAnsi="標楷體" w:hint="eastAsia"/>
                <w:sz w:val="28"/>
                <w:szCs w:val="28"/>
              </w:rPr>
              <w:t>.09~</w:t>
            </w:r>
          </w:p>
          <w:p w:rsidR="00D15D68" w:rsidRPr="00C41315" w:rsidRDefault="00D855AA" w:rsidP="00D15D6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D1752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</w:t>
            </w:r>
            <w:r w:rsidR="00C11FE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  <w:p w:rsidR="00D15D68" w:rsidRPr="00C41315" w:rsidRDefault="00D15D68" w:rsidP="0041505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AA" w:rsidRPr="00C41315" w:rsidRDefault="00D5505B" w:rsidP="00D855A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5AA" w:rsidRPr="00C41315" w:rsidRDefault="00D855AA" w:rsidP="0041505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D15D68" w:rsidRPr="00C41315" w:rsidTr="00775218">
        <w:trPr>
          <w:trHeight w:val="76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D68" w:rsidRPr="00C41315" w:rsidRDefault="00D15D68" w:rsidP="0041505E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D68" w:rsidRPr="00C41315" w:rsidRDefault="00D15D68" w:rsidP="0041505E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25" w:rsidRDefault="00D15D68" w:rsidP="00D855AA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-2</w:t>
            </w:r>
            <w:r w:rsidR="00CA7A2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855AA" w:rsidRPr="00C41315">
              <w:rPr>
                <w:rFonts w:ascii="標楷體" w:eastAsia="標楷體" w:hAnsi="標楷體" w:hint="eastAsia"/>
                <w:sz w:val="28"/>
                <w:szCs w:val="28"/>
              </w:rPr>
              <w:t>結合社區有關單位協</w:t>
            </w:r>
          </w:p>
          <w:p w:rsidR="00D15D68" w:rsidRPr="00C41315" w:rsidRDefault="00CA7A25" w:rsidP="00CA7A25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D855AA" w:rsidRPr="00C41315">
              <w:rPr>
                <w:rFonts w:ascii="標楷體" w:eastAsia="標楷體" w:hAnsi="標楷體" w:hint="eastAsia"/>
                <w:sz w:val="28"/>
                <w:szCs w:val="28"/>
              </w:rPr>
              <w:t>助提供相關教育宣導。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5AA" w:rsidRDefault="00D855AA" w:rsidP="00D855A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D175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.0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CA7A2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D15D68" w:rsidRPr="00C41315" w:rsidRDefault="00CA7A25" w:rsidP="00D5505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D175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855AA">
              <w:rPr>
                <w:rFonts w:ascii="標楷體" w:eastAsia="標楷體" w:hAnsi="標楷體" w:hint="eastAsia"/>
                <w:sz w:val="28"/>
                <w:szCs w:val="28"/>
              </w:rPr>
              <w:t>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68" w:rsidRPr="00C41315" w:rsidRDefault="00D5505B" w:rsidP="0041505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68" w:rsidRPr="00C41315" w:rsidRDefault="00D855AA" w:rsidP="0041505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1315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D15D68" w:rsidRPr="00C41315" w:rsidTr="00775218">
        <w:trPr>
          <w:trHeight w:val="76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68" w:rsidRPr="00C41315" w:rsidRDefault="00D15D68" w:rsidP="00D15D68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D68" w:rsidRPr="00C41315" w:rsidRDefault="00D15D68" w:rsidP="00D15D68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23F" w:rsidRDefault="00D15D68" w:rsidP="00D855AA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6-3</w:t>
            </w:r>
            <w:r w:rsidR="00D855A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8F523F">
              <w:rPr>
                <w:rFonts w:ascii="標楷體" w:eastAsia="標楷體" w:hAnsi="標楷體" w:hint="eastAsia"/>
                <w:sz w:val="28"/>
                <w:szCs w:val="28"/>
              </w:rPr>
              <w:t>結合社區家長，推動性</w:t>
            </w:r>
          </w:p>
          <w:p w:rsidR="008F523F" w:rsidRDefault="008F523F" w:rsidP="00D855AA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別平等及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愛滋病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防治</w:t>
            </w:r>
          </w:p>
          <w:p w:rsidR="00D15D68" w:rsidRDefault="008F523F" w:rsidP="00D855AA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概念。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23F" w:rsidRDefault="008F523F" w:rsidP="008F523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D1752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.10</w:t>
            </w:r>
            <w:r w:rsidR="00CA7A2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8F523F" w:rsidRPr="00C41315" w:rsidRDefault="008F523F" w:rsidP="008F523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A7A2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D175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.06</w:t>
            </w:r>
          </w:p>
          <w:p w:rsidR="00D15D68" w:rsidRPr="00C41315" w:rsidRDefault="00D15D68" w:rsidP="0041703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D68" w:rsidRPr="00C41315" w:rsidRDefault="00D5505B" w:rsidP="00CA7A2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D68" w:rsidRPr="00C41315" w:rsidRDefault="008F523F" w:rsidP="00D15D6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</w:tbl>
    <w:p w:rsidR="00C41315" w:rsidRPr="00C41315" w:rsidRDefault="00DE1F63" w:rsidP="00C41315">
      <w:pPr>
        <w:spacing w:line="340" w:lineRule="exact"/>
        <w:jc w:val="both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 w:hint="eastAsia"/>
          <w:b/>
          <w:bCs/>
          <w:sz w:val="32"/>
          <w:szCs w:val="32"/>
        </w:rPr>
        <w:lastRenderedPageBreak/>
        <w:t>六</w:t>
      </w:r>
      <w:r w:rsidR="00C41315" w:rsidRPr="00C41315">
        <w:rPr>
          <w:rFonts w:eastAsia="標楷體" w:hAnsi="標楷體"/>
          <w:b/>
          <w:bCs/>
          <w:sz w:val="32"/>
          <w:szCs w:val="32"/>
        </w:rPr>
        <w:t>、預定進度（以甘梯圖表示）</w:t>
      </w:r>
    </w:p>
    <w:tbl>
      <w:tblPr>
        <w:tblW w:w="79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9"/>
        <w:gridCol w:w="53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908BC" w:rsidRPr="00C41315" w:rsidTr="00E908BC">
        <w:trPr>
          <w:cantSplit/>
        </w:trPr>
        <w:tc>
          <w:tcPr>
            <w:tcW w:w="1779" w:type="dxa"/>
          </w:tcPr>
          <w:p w:rsidR="00C41315" w:rsidRPr="00DC7660" w:rsidRDefault="00C41315" w:rsidP="00C41315">
            <w:pPr>
              <w:spacing w:line="0" w:lineRule="atLeast"/>
              <w:textAlignment w:val="bottom"/>
              <w:rPr>
                <w:rFonts w:eastAsia="標楷體"/>
                <w:sz w:val="28"/>
                <w:szCs w:val="28"/>
              </w:rPr>
            </w:pPr>
            <w:r w:rsidRPr="00DC7660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69AE66" wp14:editId="305469D4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41275</wp:posOffset>
                      </wp:positionV>
                      <wp:extent cx="922020" cy="586740"/>
                      <wp:effectExtent l="0" t="0" r="30480" b="22860"/>
                      <wp:wrapNone/>
                      <wp:docPr id="11" name="直線接點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2020" cy="586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3BB47" id="直線接點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3.25pt" to="69.3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"/>
                  </w:pict>
                </mc:Fallback>
              </mc:AlternateContent>
            </w:r>
            <w:r w:rsidRPr="00DC7660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6CBDA3" wp14:editId="33B3E4F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6350" t="6350" r="12700" b="12700"/>
                      <wp:wrapNone/>
                      <wp:docPr id="10" name="直線接點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0B9F12" id="直線接點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0" to="-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"/>
                  </w:pict>
                </mc:Fallback>
              </mc:AlternateContent>
            </w:r>
            <w:r w:rsidRPr="00DC7660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63ADE7" wp14:editId="6613260C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-9525</wp:posOffset>
                      </wp:positionV>
                      <wp:extent cx="0" cy="0"/>
                      <wp:effectExtent l="9525" t="6350" r="9525" b="12700"/>
                      <wp:wrapNone/>
                      <wp:docPr id="9" name="直線接點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2A723" id="直線接點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-.75pt" to="-1.4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"/>
                  </w:pict>
                </mc:Fallback>
              </mc:AlternateContent>
            </w:r>
            <w:r w:rsidR="00E908BC" w:rsidRPr="00DC7660">
              <w:rPr>
                <w:rFonts w:eastAsia="標楷體"/>
                <w:sz w:val="28"/>
                <w:szCs w:val="28"/>
              </w:rPr>
              <w:t xml:space="preserve">  </w:t>
            </w:r>
            <w:r w:rsidRPr="00DC7660">
              <w:rPr>
                <w:rFonts w:eastAsia="標楷體"/>
                <w:sz w:val="28"/>
                <w:szCs w:val="28"/>
              </w:rPr>
              <w:t xml:space="preserve"> </w:t>
            </w:r>
            <w:r w:rsidRPr="00DC7660">
              <w:rPr>
                <w:rFonts w:eastAsia="標楷體" w:hAnsi="標楷體"/>
                <w:sz w:val="28"/>
                <w:szCs w:val="28"/>
              </w:rPr>
              <w:t>月</w:t>
            </w:r>
            <w:r w:rsidRPr="00DC7660">
              <w:rPr>
                <w:rFonts w:eastAsia="標楷體"/>
                <w:sz w:val="28"/>
                <w:szCs w:val="28"/>
              </w:rPr>
              <w:t xml:space="preserve">  </w:t>
            </w:r>
            <w:r w:rsidRPr="00DC7660">
              <w:rPr>
                <w:rFonts w:eastAsia="標楷體" w:hAnsi="標楷體"/>
                <w:sz w:val="28"/>
                <w:szCs w:val="28"/>
              </w:rPr>
              <w:t>次</w:t>
            </w:r>
          </w:p>
          <w:p w:rsidR="00C41315" w:rsidRPr="00DC7660" w:rsidRDefault="00C41315" w:rsidP="00C41315">
            <w:pPr>
              <w:spacing w:line="0" w:lineRule="atLeast"/>
              <w:textAlignment w:val="bottom"/>
              <w:rPr>
                <w:rFonts w:eastAsia="標楷體"/>
                <w:sz w:val="28"/>
                <w:szCs w:val="28"/>
              </w:rPr>
            </w:pPr>
            <w:r w:rsidRPr="00DC7660">
              <w:rPr>
                <w:rFonts w:eastAsia="標楷體"/>
                <w:sz w:val="28"/>
                <w:szCs w:val="28"/>
              </w:rPr>
              <w:t xml:space="preserve">             </w:t>
            </w:r>
          </w:p>
          <w:p w:rsidR="00C41315" w:rsidRPr="00DC7660" w:rsidRDefault="00C41315" w:rsidP="00C41315">
            <w:pPr>
              <w:spacing w:line="0" w:lineRule="atLeast"/>
              <w:textAlignment w:val="bottom"/>
              <w:rPr>
                <w:rFonts w:eastAsia="標楷體"/>
                <w:sz w:val="28"/>
                <w:szCs w:val="28"/>
              </w:rPr>
            </w:pPr>
            <w:r w:rsidRPr="00DC7660">
              <w:rPr>
                <w:rFonts w:eastAsia="標楷體" w:hAnsi="標楷體"/>
                <w:sz w:val="28"/>
                <w:szCs w:val="28"/>
              </w:rPr>
              <w:t>工作項目</w:t>
            </w:r>
          </w:p>
        </w:tc>
        <w:tc>
          <w:tcPr>
            <w:tcW w:w="531" w:type="dxa"/>
          </w:tcPr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 w:hAnsi="標楷體"/>
                <w:sz w:val="28"/>
                <w:szCs w:val="28"/>
              </w:rPr>
            </w:pPr>
            <w:r w:rsidRPr="00DC7660">
              <w:rPr>
                <w:rFonts w:eastAsia="標楷體" w:hAnsi="標楷體" w:hint="eastAsia"/>
                <w:sz w:val="28"/>
                <w:szCs w:val="28"/>
              </w:rPr>
              <w:t>8</w:t>
            </w:r>
          </w:p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 w:hAnsi="標楷體"/>
                <w:sz w:val="28"/>
                <w:szCs w:val="28"/>
              </w:rPr>
            </w:pPr>
            <w:r w:rsidRPr="00DC7660">
              <w:rPr>
                <w:rFonts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67" w:type="dxa"/>
          </w:tcPr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 w:hAnsi="標楷體"/>
                <w:sz w:val="28"/>
                <w:szCs w:val="28"/>
              </w:rPr>
            </w:pPr>
            <w:r w:rsidRPr="00DC7660">
              <w:rPr>
                <w:rFonts w:eastAsia="標楷體" w:hAnsi="標楷體" w:hint="eastAsia"/>
                <w:sz w:val="28"/>
                <w:szCs w:val="28"/>
              </w:rPr>
              <w:t>9</w:t>
            </w:r>
          </w:p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 w:hAnsi="標楷體"/>
                <w:sz w:val="28"/>
                <w:szCs w:val="28"/>
              </w:rPr>
            </w:pPr>
            <w:r w:rsidRPr="00DC7660">
              <w:rPr>
                <w:rFonts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67" w:type="dxa"/>
          </w:tcPr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 w:hAnsi="標楷體"/>
                <w:sz w:val="28"/>
                <w:szCs w:val="28"/>
              </w:rPr>
            </w:pPr>
            <w:r w:rsidRPr="00DC7660">
              <w:rPr>
                <w:rFonts w:eastAsia="標楷體" w:hAnsi="標楷體" w:hint="eastAsia"/>
                <w:sz w:val="28"/>
                <w:szCs w:val="28"/>
              </w:rPr>
              <w:t>10</w:t>
            </w:r>
          </w:p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 w:hAnsi="標楷體"/>
                <w:sz w:val="28"/>
                <w:szCs w:val="28"/>
              </w:rPr>
            </w:pPr>
            <w:r w:rsidRPr="00DC7660">
              <w:rPr>
                <w:rFonts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67" w:type="dxa"/>
          </w:tcPr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 w:hAnsi="標楷體"/>
                <w:sz w:val="28"/>
                <w:szCs w:val="28"/>
              </w:rPr>
            </w:pPr>
            <w:r w:rsidRPr="00DC7660">
              <w:rPr>
                <w:rFonts w:eastAsia="標楷體" w:hAnsi="標楷體" w:hint="eastAsia"/>
                <w:sz w:val="28"/>
                <w:szCs w:val="28"/>
              </w:rPr>
              <w:t>11</w:t>
            </w:r>
          </w:p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 w:hAnsi="標楷體"/>
                <w:sz w:val="28"/>
                <w:szCs w:val="28"/>
              </w:rPr>
            </w:pPr>
            <w:r w:rsidRPr="00DC7660">
              <w:rPr>
                <w:rFonts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67" w:type="dxa"/>
          </w:tcPr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 w:hAnsi="標楷體"/>
                <w:sz w:val="28"/>
                <w:szCs w:val="28"/>
              </w:rPr>
            </w:pPr>
            <w:r w:rsidRPr="00DC7660">
              <w:rPr>
                <w:rFonts w:eastAsia="標楷體" w:hAnsi="標楷體" w:hint="eastAsia"/>
                <w:sz w:val="28"/>
                <w:szCs w:val="28"/>
              </w:rPr>
              <w:t>12</w:t>
            </w:r>
          </w:p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DC7660">
              <w:rPr>
                <w:rFonts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67" w:type="dxa"/>
          </w:tcPr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 w:hAnsi="標楷體"/>
                <w:sz w:val="28"/>
                <w:szCs w:val="28"/>
              </w:rPr>
            </w:pPr>
            <w:r w:rsidRPr="00DC7660">
              <w:rPr>
                <w:rFonts w:eastAsia="標楷體" w:hAnsi="標楷體" w:hint="eastAsia"/>
                <w:sz w:val="28"/>
                <w:szCs w:val="28"/>
              </w:rPr>
              <w:t>1</w:t>
            </w:r>
          </w:p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DC7660">
              <w:rPr>
                <w:rFonts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567" w:type="dxa"/>
          </w:tcPr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DC7660">
              <w:rPr>
                <w:rFonts w:eastAsia="標楷體" w:hAnsi="標楷體" w:hint="eastAsia"/>
                <w:sz w:val="28"/>
                <w:szCs w:val="28"/>
              </w:rPr>
              <w:t>2</w:t>
            </w:r>
          </w:p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DC7660">
              <w:rPr>
                <w:rFonts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567" w:type="dxa"/>
          </w:tcPr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DC7660">
              <w:rPr>
                <w:rFonts w:eastAsia="標楷體" w:hAnsi="標楷體" w:hint="eastAsia"/>
                <w:sz w:val="28"/>
                <w:szCs w:val="28"/>
              </w:rPr>
              <w:t>3</w:t>
            </w:r>
          </w:p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DC7660">
              <w:rPr>
                <w:rFonts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567" w:type="dxa"/>
          </w:tcPr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DC7660">
              <w:rPr>
                <w:rFonts w:eastAsia="標楷體" w:hAnsi="標楷體" w:hint="eastAsia"/>
                <w:sz w:val="28"/>
                <w:szCs w:val="28"/>
              </w:rPr>
              <w:t>4</w:t>
            </w:r>
          </w:p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DC7660">
              <w:rPr>
                <w:rFonts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567" w:type="dxa"/>
          </w:tcPr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DC7660">
              <w:rPr>
                <w:rFonts w:eastAsia="標楷體" w:hAnsi="標楷體" w:hint="eastAsia"/>
                <w:sz w:val="28"/>
                <w:szCs w:val="28"/>
              </w:rPr>
              <w:t>5</w:t>
            </w:r>
          </w:p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DC7660">
              <w:rPr>
                <w:rFonts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567" w:type="dxa"/>
          </w:tcPr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DC7660">
              <w:rPr>
                <w:rFonts w:eastAsia="標楷體" w:hAnsi="標楷體" w:hint="eastAsia"/>
                <w:sz w:val="28"/>
                <w:szCs w:val="28"/>
              </w:rPr>
              <w:t>6</w:t>
            </w:r>
          </w:p>
          <w:p w:rsidR="00C41315" w:rsidRPr="00DC7660" w:rsidRDefault="00C41315" w:rsidP="00C41315">
            <w:pPr>
              <w:spacing w:line="0" w:lineRule="atLeast"/>
              <w:jc w:val="center"/>
              <w:textAlignment w:val="bottom"/>
              <w:rPr>
                <w:rFonts w:eastAsia="標楷體" w:hAnsi="標楷體"/>
                <w:sz w:val="28"/>
                <w:szCs w:val="28"/>
              </w:rPr>
            </w:pPr>
            <w:r w:rsidRPr="00DC7660">
              <w:rPr>
                <w:rFonts w:eastAsia="標楷體" w:hAnsi="標楷體"/>
                <w:sz w:val="28"/>
                <w:szCs w:val="28"/>
              </w:rPr>
              <w:t>月</w:t>
            </w:r>
          </w:p>
        </w:tc>
      </w:tr>
      <w:tr w:rsidR="00E908BC" w:rsidRPr="00C41315" w:rsidTr="00E908BC">
        <w:trPr>
          <w:cantSplit/>
        </w:trPr>
        <w:tc>
          <w:tcPr>
            <w:tcW w:w="1779" w:type="dxa"/>
          </w:tcPr>
          <w:p w:rsidR="00C41315" w:rsidRPr="00DC7660" w:rsidRDefault="00C41315" w:rsidP="00C41315">
            <w:pPr>
              <w:spacing w:line="0" w:lineRule="atLeast"/>
              <w:ind w:left="218" w:hangingChars="78" w:hanging="218"/>
              <w:jc w:val="both"/>
              <w:textAlignment w:val="bottom"/>
              <w:rPr>
                <w:rFonts w:eastAsia="標楷體"/>
                <w:sz w:val="28"/>
                <w:szCs w:val="28"/>
              </w:rPr>
            </w:pPr>
            <w:r w:rsidRPr="00DC7660">
              <w:rPr>
                <w:rFonts w:eastAsia="標楷體" w:hint="eastAsia"/>
                <w:sz w:val="28"/>
                <w:szCs w:val="28"/>
              </w:rPr>
              <w:t>1</w:t>
            </w:r>
            <w:r w:rsidRPr="00DC7660">
              <w:rPr>
                <w:rFonts w:eastAsia="標楷體"/>
                <w:sz w:val="28"/>
                <w:szCs w:val="28"/>
              </w:rPr>
              <w:t>.</w:t>
            </w:r>
            <w:r w:rsidRPr="00DC7660">
              <w:rPr>
                <w:rFonts w:eastAsia="標楷體" w:hAnsi="標楷體"/>
                <w:sz w:val="28"/>
                <w:szCs w:val="28"/>
              </w:rPr>
              <w:t>組成健康促進工作團隊</w:t>
            </w:r>
          </w:p>
        </w:tc>
        <w:tc>
          <w:tcPr>
            <w:tcW w:w="531" w:type="dxa"/>
          </w:tcPr>
          <w:p w:rsidR="00C41315" w:rsidRPr="00C41315" w:rsidRDefault="00991030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 w:rsidRPr="00DC7660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D5DF07" wp14:editId="74D9CCE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265430</wp:posOffset>
                      </wp:positionV>
                      <wp:extent cx="438150" cy="0"/>
                      <wp:effectExtent l="0" t="19050" r="38100" b="38100"/>
                      <wp:wrapNone/>
                      <wp:docPr id="8" name="直線接點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815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34BAF4" id="直線接點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20.9pt" to="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" strokeweight="4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908BC" w:rsidRPr="00C41315" w:rsidTr="00E908BC">
        <w:trPr>
          <w:cantSplit/>
        </w:trPr>
        <w:tc>
          <w:tcPr>
            <w:tcW w:w="1779" w:type="dxa"/>
          </w:tcPr>
          <w:p w:rsidR="00C41315" w:rsidRPr="00DC7660" w:rsidRDefault="00C41315" w:rsidP="00C41315">
            <w:pPr>
              <w:spacing w:line="0" w:lineRule="atLeast"/>
              <w:ind w:left="218" w:hangingChars="78" w:hanging="218"/>
              <w:jc w:val="both"/>
              <w:textAlignment w:val="bottom"/>
              <w:rPr>
                <w:rFonts w:eastAsia="標楷體"/>
                <w:sz w:val="28"/>
                <w:szCs w:val="28"/>
              </w:rPr>
            </w:pPr>
            <w:r w:rsidRPr="00DC7660">
              <w:rPr>
                <w:rFonts w:eastAsia="標楷體" w:hint="eastAsia"/>
                <w:sz w:val="28"/>
                <w:szCs w:val="28"/>
              </w:rPr>
              <w:t>2</w:t>
            </w:r>
            <w:r w:rsidRPr="00DC7660">
              <w:rPr>
                <w:rFonts w:eastAsia="標楷體"/>
                <w:sz w:val="28"/>
                <w:szCs w:val="28"/>
              </w:rPr>
              <w:t>.</w:t>
            </w:r>
            <w:r w:rsidRPr="00DC7660">
              <w:rPr>
                <w:rFonts w:eastAsia="標楷體" w:hAnsi="標楷體"/>
                <w:sz w:val="28"/>
                <w:szCs w:val="28"/>
              </w:rPr>
              <w:t>進行現況分析及需求評估</w:t>
            </w:r>
          </w:p>
        </w:tc>
        <w:tc>
          <w:tcPr>
            <w:tcW w:w="531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F16352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 w:rsidRPr="00C41315">
              <w:rPr>
                <w:rFonts w:eastAsia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22EEA3" wp14:editId="2429A69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332105</wp:posOffset>
                      </wp:positionV>
                      <wp:extent cx="714375" cy="9525"/>
                      <wp:effectExtent l="0" t="19050" r="47625" b="47625"/>
                      <wp:wrapNone/>
                      <wp:docPr id="7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375" cy="9525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0AD1F4" id="直線接點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26.15pt" to="55.6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" strokeweight="4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908BC" w:rsidRPr="00C41315" w:rsidTr="00E908BC">
        <w:trPr>
          <w:cantSplit/>
        </w:trPr>
        <w:tc>
          <w:tcPr>
            <w:tcW w:w="1779" w:type="dxa"/>
          </w:tcPr>
          <w:p w:rsidR="00C41315" w:rsidRPr="00DC7660" w:rsidRDefault="00C41315" w:rsidP="00C41315">
            <w:pPr>
              <w:spacing w:line="0" w:lineRule="atLeast"/>
              <w:ind w:left="218" w:hangingChars="78" w:hanging="218"/>
              <w:jc w:val="both"/>
              <w:textAlignment w:val="bottom"/>
              <w:rPr>
                <w:rFonts w:eastAsia="標楷體"/>
                <w:sz w:val="28"/>
                <w:szCs w:val="28"/>
              </w:rPr>
            </w:pPr>
            <w:r w:rsidRPr="00DC7660">
              <w:rPr>
                <w:rFonts w:eastAsia="標楷體" w:hint="eastAsia"/>
                <w:sz w:val="28"/>
                <w:szCs w:val="28"/>
              </w:rPr>
              <w:t>3</w:t>
            </w:r>
            <w:r w:rsidRPr="00DC7660">
              <w:rPr>
                <w:rFonts w:eastAsia="標楷體"/>
                <w:sz w:val="28"/>
                <w:szCs w:val="28"/>
              </w:rPr>
              <w:t>.</w:t>
            </w:r>
            <w:r w:rsidRPr="00DC7660">
              <w:rPr>
                <w:rFonts w:eastAsia="標楷體" w:hAnsi="標楷體"/>
                <w:sz w:val="28"/>
                <w:szCs w:val="28"/>
              </w:rPr>
              <w:t>決定目標及健康議題</w:t>
            </w:r>
          </w:p>
        </w:tc>
        <w:tc>
          <w:tcPr>
            <w:tcW w:w="531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F16352" w:rsidP="00C41315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  <w:r w:rsidRPr="00C41315">
              <w:rPr>
                <w:rFonts w:eastAsia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4FB97A" wp14:editId="698B3597">
                      <wp:simplePos x="0" y="0"/>
                      <wp:positionH relativeFrom="column">
                        <wp:posOffset>-346710</wp:posOffset>
                      </wp:positionH>
                      <wp:positionV relativeFrom="paragraph">
                        <wp:posOffset>231140</wp:posOffset>
                      </wp:positionV>
                      <wp:extent cx="1790700" cy="0"/>
                      <wp:effectExtent l="0" t="19050" r="38100" b="38100"/>
                      <wp:wrapNone/>
                      <wp:docPr id="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1EBA1D" id="直線接點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3pt,18.2pt" to="113.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" strokeweight="4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908BC" w:rsidRPr="00C41315" w:rsidTr="00E908BC">
        <w:trPr>
          <w:cantSplit/>
        </w:trPr>
        <w:tc>
          <w:tcPr>
            <w:tcW w:w="1779" w:type="dxa"/>
          </w:tcPr>
          <w:p w:rsidR="00C41315" w:rsidRPr="00DC7660" w:rsidRDefault="00C41315" w:rsidP="00C41315">
            <w:pPr>
              <w:spacing w:line="0" w:lineRule="atLeast"/>
              <w:ind w:left="218" w:hangingChars="78" w:hanging="218"/>
              <w:jc w:val="both"/>
              <w:textAlignment w:val="bottom"/>
              <w:rPr>
                <w:rFonts w:eastAsia="標楷體"/>
                <w:sz w:val="28"/>
                <w:szCs w:val="28"/>
              </w:rPr>
            </w:pPr>
            <w:r w:rsidRPr="00DC7660">
              <w:rPr>
                <w:rFonts w:eastAsia="標楷體" w:hint="eastAsia"/>
                <w:sz w:val="28"/>
                <w:szCs w:val="28"/>
              </w:rPr>
              <w:t>4</w:t>
            </w:r>
            <w:r w:rsidRPr="00DC7660">
              <w:rPr>
                <w:rFonts w:eastAsia="標楷體"/>
                <w:sz w:val="28"/>
                <w:szCs w:val="28"/>
              </w:rPr>
              <w:t>.</w:t>
            </w:r>
            <w:r w:rsidRPr="00DC7660">
              <w:rPr>
                <w:rFonts w:eastAsia="標楷體" w:hAnsi="標楷體"/>
                <w:sz w:val="28"/>
                <w:szCs w:val="28"/>
              </w:rPr>
              <w:t>擬定學校健康促進計</w:t>
            </w:r>
            <w:r w:rsidRPr="00DC7660">
              <w:rPr>
                <w:rFonts w:eastAsia="標楷體" w:hAnsi="標楷體" w:hint="eastAsia"/>
                <w:sz w:val="28"/>
                <w:szCs w:val="28"/>
              </w:rPr>
              <w:t>畫</w:t>
            </w:r>
          </w:p>
        </w:tc>
        <w:tc>
          <w:tcPr>
            <w:tcW w:w="531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  <w:r w:rsidRPr="00C41315">
              <w:rPr>
                <w:rFonts w:eastAsia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8AA53B" wp14:editId="3EF1758A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252094</wp:posOffset>
                      </wp:positionV>
                      <wp:extent cx="609600" cy="9525"/>
                      <wp:effectExtent l="19050" t="19050" r="19050" b="47625"/>
                      <wp:wrapNone/>
                      <wp:docPr id="5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9600" cy="9525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E8AD1A" id="直線接點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pt,19.85pt" to="61.7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" strokeweight="4.5pt"/>
                  </w:pict>
                </mc:Fallback>
              </mc:AlternateContent>
            </w: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908BC" w:rsidRPr="00C41315" w:rsidTr="00E908BC">
        <w:trPr>
          <w:cantSplit/>
        </w:trPr>
        <w:tc>
          <w:tcPr>
            <w:tcW w:w="1779" w:type="dxa"/>
          </w:tcPr>
          <w:p w:rsidR="00C41315" w:rsidRPr="00DC7660" w:rsidRDefault="00C41315" w:rsidP="00C41315">
            <w:pPr>
              <w:spacing w:line="0" w:lineRule="atLeast"/>
              <w:ind w:left="218" w:hangingChars="78" w:hanging="218"/>
              <w:jc w:val="both"/>
              <w:textAlignment w:val="bottom"/>
              <w:rPr>
                <w:rFonts w:eastAsia="標楷體"/>
                <w:noProof/>
                <w:sz w:val="28"/>
                <w:szCs w:val="28"/>
              </w:rPr>
            </w:pPr>
            <w:r w:rsidRPr="00DC7660">
              <w:rPr>
                <w:rFonts w:eastAsia="標楷體" w:hint="eastAsia"/>
                <w:noProof/>
                <w:sz w:val="28"/>
                <w:szCs w:val="28"/>
              </w:rPr>
              <w:t>5</w:t>
            </w:r>
            <w:r w:rsidRPr="00DC7660">
              <w:rPr>
                <w:rFonts w:eastAsia="標楷體"/>
                <w:noProof/>
                <w:sz w:val="28"/>
                <w:szCs w:val="28"/>
              </w:rPr>
              <w:t>.</w:t>
            </w:r>
            <w:r w:rsidRPr="00DC7660">
              <w:rPr>
                <w:rFonts w:eastAsia="標楷體" w:hint="eastAsia"/>
                <w:noProof/>
                <w:sz w:val="28"/>
                <w:szCs w:val="28"/>
              </w:rPr>
              <w:t>活動設計及</w:t>
            </w:r>
            <w:r w:rsidRPr="00DC7660">
              <w:rPr>
                <w:rFonts w:eastAsia="標楷體" w:hAnsi="標楷體"/>
                <w:noProof/>
                <w:sz w:val="28"/>
                <w:szCs w:val="28"/>
              </w:rPr>
              <w:t>編製</w:t>
            </w:r>
            <w:r w:rsidRPr="00DC7660">
              <w:rPr>
                <w:rFonts w:eastAsia="標楷體" w:hAnsi="標楷體" w:hint="eastAsia"/>
                <w:noProof/>
                <w:sz w:val="28"/>
                <w:szCs w:val="28"/>
              </w:rPr>
              <w:t>活動</w:t>
            </w:r>
            <w:r w:rsidRPr="00DC7660">
              <w:rPr>
                <w:rFonts w:eastAsia="標楷體" w:hAnsi="標楷體"/>
                <w:noProof/>
                <w:sz w:val="28"/>
                <w:szCs w:val="28"/>
              </w:rPr>
              <w:t>教材</w:t>
            </w:r>
          </w:p>
        </w:tc>
        <w:tc>
          <w:tcPr>
            <w:tcW w:w="531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  <w:r w:rsidRPr="00C41315">
              <w:rPr>
                <w:rFonts w:eastAsia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37164F" wp14:editId="6C5FBE92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338454</wp:posOffset>
                      </wp:positionV>
                      <wp:extent cx="3604260" cy="0"/>
                      <wp:effectExtent l="0" t="19050" r="53340" b="38100"/>
                      <wp:wrapNone/>
                      <wp:docPr id="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0426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927478" id="直線接點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26.65pt" to="282.0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" strokeweight="4.5pt"/>
                  </w:pict>
                </mc:Fallback>
              </mc:AlternateContent>
            </w: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908BC" w:rsidRPr="00C41315" w:rsidTr="00E908BC">
        <w:trPr>
          <w:cantSplit/>
        </w:trPr>
        <w:tc>
          <w:tcPr>
            <w:tcW w:w="1779" w:type="dxa"/>
          </w:tcPr>
          <w:p w:rsidR="00C41315" w:rsidRPr="00DC7660" w:rsidRDefault="00C41315" w:rsidP="00DC7660">
            <w:pPr>
              <w:spacing w:line="0" w:lineRule="atLeast"/>
              <w:ind w:left="218" w:hangingChars="78" w:hanging="218"/>
              <w:jc w:val="both"/>
              <w:textAlignment w:val="bottom"/>
              <w:rPr>
                <w:rFonts w:eastAsia="標楷體"/>
                <w:noProof/>
                <w:sz w:val="28"/>
                <w:szCs w:val="28"/>
              </w:rPr>
            </w:pPr>
            <w:r w:rsidRPr="00DC7660">
              <w:rPr>
                <w:rFonts w:eastAsia="標楷體" w:hint="eastAsia"/>
                <w:noProof/>
                <w:sz w:val="28"/>
                <w:szCs w:val="28"/>
              </w:rPr>
              <w:t>6</w:t>
            </w:r>
            <w:r w:rsidRPr="00DC7660">
              <w:rPr>
                <w:rFonts w:eastAsia="標楷體"/>
                <w:noProof/>
                <w:sz w:val="28"/>
                <w:szCs w:val="28"/>
              </w:rPr>
              <w:t>.</w:t>
            </w:r>
            <w:r w:rsidRPr="00DC7660">
              <w:rPr>
                <w:rFonts w:eastAsia="標楷體" w:hAnsi="標楷體"/>
                <w:sz w:val="28"/>
                <w:szCs w:val="28"/>
              </w:rPr>
              <w:t>執行健康促進計</w:t>
            </w:r>
            <w:r w:rsidRPr="00DC7660">
              <w:rPr>
                <w:rFonts w:eastAsia="標楷體" w:hAnsi="標楷體" w:hint="eastAsia"/>
                <w:sz w:val="28"/>
                <w:szCs w:val="28"/>
              </w:rPr>
              <w:t>畫</w:t>
            </w:r>
          </w:p>
        </w:tc>
        <w:tc>
          <w:tcPr>
            <w:tcW w:w="531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 w:rsidRPr="00C41315">
              <w:rPr>
                <w:rFonts w:eastAsia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1EDA21" wp14:editId="2AA2FDD4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210185</wp:posOffset>
                      </wp:positionV>
                      <wp:extent cx="3375660" cy="19050"/>
                      <wp:effectExtent l="0" t="19050" r="53340" b="38100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75660" cy="1905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DE053" id="直線接點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5pt,16.55pt" to="278.7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" strokeweight="4.5pt"/>
                  </w:pict>
                </mc:Fallback>
              </mc:AlternateContent>
            </w: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908BC" w:rsidRPr="00C41315" w:rsidTr="00E908BC">
        <w:trPr>
          <w:cantSplit/>
          <w:trHeight w:val="589"/>
        </w:trPr>
        <w:tc>
          <w:tcPr>
            <w:tcW w:w="1779" w:type="dxa"/>
          </w:tcPr>
          <w:p w:rsidR="00C41315" w:rsidRPr="00DC7660" w:rsidRDefault="00C41315" w:rsidP="00C41315">
            <w:pPr>
              <w:spacing w:line="0" w:lineRule="atLeast"/>
              <w:ind w:left="218" w:hangingChars="78" w:hanging="218"/>
              <w:jc w:val="both"/>
              <w:textAlignment w:val="bottom"/>
              <w:rPr>
                <w:rFonts w:eastAsia="標楷體"/>
                <w:sz w:val="28"/>
                <w:szCs w:val="28"/>
              </w:rPr>
            </w:pPr>
            <w:r w:rsidRPr="00DC7660">
              <w:rPr>
                <w:rFonts w:eastAsia="標楷體" w:hint="eastAsia"/>
                <w:sz w:val="28"/>
                <w:szCs w:val="28"/>
              </w:rPr>
              <w:t>7</w:t>
            </w:r>
            <w:r w:rsidRPr="00DC7660">
              <w:rPr>
                <w:rFonts w:eastAsia="標楷體"/>
                <w:sz w:val="28"/>
                <w:szCs w:val="28"/>
              </w:rPr>
              <w:t>.</w:t>
            </w:r>
            <w:r w:rsidRPr="00DC7660">
              <w:rPr>
                <w:rFonts w:eastAsia="標楷體" w:hAnsi="標楷體"/>
                <w:noProof/>
                <w:sz w:val="28"/>
                <w:szCs w:val="28"/>
              </w:rPr>
              <w:t>資料分析</w:t>
            </w:r>
          </w:p>
        </w:tc>
        <w:tc>
          <w:tcPr>
            <w:tcW w:w="531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F16352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 w:rsidRPr="00C41315">
              <w:rPr>
                <w:rFonts w:eastAsia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46ABE0" wp14:editId="413C960E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185421</wp:posOffset>
                      </wp:positionV>
                      <wp:extent cx="228600" cy="0"/>
                      <wp:effectExtent l="19050" t="19050" r="19050" b="38100"/>
                      <wp:wrapNone/>
                      <wp:docPr id="12" name="直線接點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78DEC" id="直線接點 1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14.6pt" to="50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" strokeweight="4.5pt"/>
                  </w:pict>
                </mc:Fallback>
              </mc:AlternateContent>
            </w: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991030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 w:rsidRPr="00C41315">
              <w:rPr>
                <w:rFonts w:eastAsia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9B0587" wp14:editId="5A2FFB63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182245</wp:posOffset>
                      </wp:positionV>
                      <wp:extent cx="792480" cy="15240"/>
                      <wp:effectExtent l="0" t="19050" r="45720" b="4191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92480" cy="1524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0DEF01" id="直線接點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35pt" to="56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" strokeweight="4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jc w:val="distribute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</w:tr>
      <w:tr w:rsidR="00E908BC" w:rsidRPr="00C41315" w:rsidTr="00E908BC">
        <w:trPr>
          <w:cantSplit/>
        </w:trPr>
        <w:tc>
          <w:tcPr>
            <w:tcW w:w="1779" w:type="dxa"/>
          </w:tcPr>
          <w:p w:rsidR="00C41315" w:rsidRPr="00DC7660" w:rsidRDefault="00C41315" w:rsidP="00C41315">
            <w:pPr>
              <w:spacing w:line="0" w:lineRule="atLeast"/>
              <w:ind w:left="218" w:hangingChars="78" w:hanging="218"/>
              <w:jc w:val="both"/>
              <w:textAlignment w:val="bottom"/>
              <w:rPr>
                <w:rFonts w:eastAsia="標楷體"/>
                <w:noProof/>
                <w:sz w:val="28"/>
                <w:szCs w:val="28"/>
              </w:rPr>
            </w:pPr>
            <w:r w:rsidRPr="00DC7660">
              <w:rPr>
                <w:rFonts w:eastAsia="標楷體" w:hint="eastAsia"/>
                <w:noProof/>
                <w:sz w:val="28"/>
                <w:szCs w:val="28"/>
              </w:rPr>
              <w:t>8</w:t>
            </w:r>
            <w:r w:rsidRPr="00DC7660">
              <w:rPr>
                <w:rFonts w:eastAsia="標楷體"/>
                <w:noProof/>
                <w:sz w:val="28"/>
                <w:szCs w:val="28"/>
              </w:rPr>
              <w:t>.</w:t>
            </w:r>
            <w:r w:rsidRPr="00DC7660">
              <w:rPr>
                <w:rFonts w:eastAsia="標楷體" w:hAnsi="標楷體" w:hint="eastAsia"/>
                <w:noProof/>
                <w:sz w:val="28"/>
                <w:szCs w:val="28"/>
              </w:rPr>
              <w:t>成果</w:t>
            </w:r>
            <w:r w:rsidRPr="00DC7660">
              <w:rPr>
                <w:rFonts w:eastAsia="標楷體" w:hAnsi="標楷體"/>
                <w:noProof/>
                <w:sz w:val="28"/>
                <w:szCs w:val="28"/>
              </w:rPr>
              <w:t>撰寫</w:t>
            </w:r>
          </w:p>
          <w:p w:rsidR="00C41315" w:rsidRPr="00DC7660" w:rsidRDefault="00C41315" w:rsidP="00C41315">
            <w:pPr>
              <w:spacing w:line="0" w:lineRule="atLeast"/>
              <w:ind w:left="218" w:hangingChars="78" w:hanging="218"/>
              <w:jc w:val="both"/>
              <w:textAlignment w:val="bottom"/>
              <w:rPr>
                <w:rFonts w:eastAsia="標楷體"/>
                <w:noProof/>
                <w:sz w:val="28"/>
                <w:szCs w:val="28"/>
              </w:rPr>
            </w:pPr>
          </w:p>
        </w:tc>
        <w:tc>
          <w:tcPr>
            <w:tcW w:w="531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 w:rsidRPr="00C41315">
              <w:rPr>
                <w:rFonts w:eastAsia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65D0BE" wp14:editId="0805D4C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219710</wp:posOffset>
                      </wp:positionV>
                      <wp:extent cx="702945" cy="7620"/>
                      <wp:effectExtent l="0" t="19050" r="40005" b="4953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02945" cy="762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FF4E3" id="直線接點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7.3pt" to="54.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" strokeweight="4.5pt"/>
                  </w:pict>
                </mc:Fallback>
              </mc:AlternateContent>
            </w:r>
          </w:p>
        </w:tc>
        <w:tc>
          <w:tcPr>
            <w:tcW w:w="567" w:type="dxa"/>
          </w:tcPr>
          <w:p w:rsidR="00C41315" w:rsidRPr="00C41315" w:rsidRDefault="00C41315" w:rsidP="00C41315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</w:tr>
    </w:tbl>
    <w:p w:rsidR="006C3D99" w:rsidRDefault="006C3D99" w:rsidP="00C41315">
      <w:pPr>
        <w:snapToGrid w:val="0"/>
        <w:spacing w:line="480" w:lineRule="exact"/>
        <w:jc w:val="both"/>
        <w:rPr>
          <w:rFonts w:eastAsia="標楷體" w:hAnsi="標楷體"/>
          <w:b/>
          <w:sz w:val="32"/>
          <w:szCs w:val="32"/>
        </w:rPr>
      </w:pPr>
    </w:p>
    <w:p w:rsidR="00C41315" w:rsidRPr="001B7D46" w:rsidRDefault="00DE1F63" w:rsidP="00C41315">
      <w:pPr>
        <w:snapToGrid w:val="0"/>
        <w:spacing w:line="480" w:lineRule="exact"/>
        <w:jc w:val="both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七</w:t>
      </w:r>
      <w:r w:rsidR="00C41315" w:rsidRPr="00DC7660">
        <w:rPr>
          <w:rFonts w:eastAsia="標楷體" w:hAnsi="標楷體"/>
          <w:b/>
          <w:sz w:val="32"/>
          <w:szCs w:val="32"/>
        </w:rPr>
        <w:t>、人力配</w:t>
      </w:r>
      <w:r w:rsidR="00C41315" w:rsidRPr="001B7D46">
        <w:rPr>
          <w:rFonts w:eastAsia="標楷體" w:hAnsi="標楷體"/>
          <w:b/>
          <w:sz w:val="32"/>
          <w:szCs w:val="32"/>
        </w:rPr>
        <w:t>置</w:t>
      </w:r>
    </w:p>
    <w:p w:rsidR="00C41315" w:rsidRPr="00C32E3F" w:rsidRDefault="00C41315" w:rsidP="00C41315">
      <w:pPr>
        <w:snapToGrid w:val="0"/>
        <w:spacing w:line="480" w:lineRule="exact"/>
        <w:ind w:leftChars="58" w:left="139" w:firstLineChars="101" w:firstLine="283"/>
        <w:jc w:val="both"/>
        <w:rPr>
          <w:rFonts w:ascii="標楷體" w:eastAsia="標楷體" w:hAnsi="標楷體"/>
          <w:sz w:val="28"/>
          <w:szCs w:val="28"/>
        </w:rPr>
      </w:pPr>
      <w:r w:rsidRPr="00C32E3F">
        <w:rPr>
          <w:rFonts w:ascii="標楷體" w:eastAsia="標楷體" w:hAnsi="標楷體" w:hint="eastAsia"/>
          <w:sz w:val="28"/>
          <w:szCs w:val="28"/>
        </w:rPr>
        <w:t>計畫之主要人力為學校健康促進委員會團隊成員，各成員之工作項目如下表。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4961"/>
      </w:tblGrid>
      <w:tr w:rsidR="00C41315" w:rsidRPr="00C32E3F" w:rsidTr="006551A0">
        <w:trPr>
          <w:trHeight w:val="227"/>
        </w:trPr>
        <w:tc>
          <w:tcPr>
            <w:tcW w:w="1985" w:type="dxa"/>
            <w:vAlign w:val="center"/>
          </w:tcPr>
          <w:p w:rsidR="00C41315" w:rsidRPr="00C32E3F" w:rsidRDefault="00C41315" w:rsidP="00C413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      稱</w:t>
            </w:r>
          </w:p>
        </w:tc>
        <w:tc>
          <w:tcPr>
            <w:tcW w:w="1276" w:type="dxa"/>
            <w:vAlign w:val="center"/>
          </w:tcPr>
          <w:p w:rsidR="00C41315" w:rsidRPr="00C32E3F" w:rsidRDefault="00C41315" w:rsidP="00C413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961" w:type="dxa"/>
            <w:vAlign w:val="center"/>
          </w:tcPr>
          <w:p w:rsidR="00C41315" w:rsidRPr="00C32E3F" w:rsidRDefault="00C41315" w:rsidP="00C413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編  組  任  </w:t>
            </w:r>
            <w:proofErr w:type="gramStart"/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務</w:t>
            </w:r>
            <w:proofErr w:type="gramEnd"/>
          </w:p>
        </w:tc>
      </w:tr>
      <w:tr w:rsidR="00C41315" w:rsidRPr="00C32E3F" w:rsidTr="006551A0">
        <w:trPr>
          <w:trHeight w:val="734"/>
        </w:trPr>
        <w:tc>
          <w:tcPr>
            <w:tcW w:w="1985" w:type="dxa"/>
            <w:vAlign w:val="center"/>
          </w:tcPr>
          <w:p w:rsidR="00C41315" w:rsidRPr="00C32E3F" w:rsidRDefault="00C41315" w:rsidP="00C4131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計畫主持人-校長</w:t>
            </w:r>
          </w:p>
        </w:tc>
        <w:tc>
          <w:tcPr>
            <w:tcW w:w="1276" w:type="dxa"/>
            <w:vAlign w:val="center"/>
          </w:tcPr>
          <w:p w:rsidR="00C41315" w:rsidRPr="00C32E3F" w:rsidRDefault="00C32E3F" w:rsidP="00C413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曾玉蓮</w:t>
            </w:r>
          </w:p>
        </w:tc>
        <w:tc>
          <w:tcPr>
            <w:tcW w:w="4961" w:type="dxa"/>
            <w:vAlign w:val="center"/>
          </w:tcPr>
          <w:p w:rsidR="00C41315" w:rsidRPr="00C32E3F" w:rsidRDefault="00C41315" w:rsidP="00C4131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總理本校健康促進學校一切相關事宜。</w:t>
            </w:r>
          </w:p>
        </w:tc>
      </w:tr>
      <w:tr w:rsidR="00C41315" w:rsidRPr="00C32E3F" w:rsidTr="006551A0">
        <w:trPr>
          <w:trHeight w:val="734"/>
        </w:trPr>
        <w:tc>
          <w:tcPr>
            <w:tcW w:w="1985" w:type="dxa"/>
            <w:vAlign w:val="center"/>
          </w:tcPr>
          <w:p w:rsidR="00C41315" w:rsidRPr="00C32E3F" w:rsidRDefault="00C41315" w:rsidP="00C4131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協同主持人-學</w:t>
            </w:r>
            <w:proofErr w:type="gramStart"/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務</w:t>
            </w:r>
            <w:proofErr w:type="gramEnd"/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主任</w:t>
            </w:r>
          </w:p>
        </w:tc>
        <w:tc>
          <w:tcPr>
            <w:tcW w:w="1276" w:type="dxa"/>
            <w:vAlign w:val="center"/>
          </w:tcPr>
          <w:p w:rsidR="00C41315" w:rsidRPr="00C32E3F" w:rsidRDefault="00F16352" w:rsidP="00C413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</w:t>
            </w:r>
          </w:p>
        </w:tc>
        <w:tc>
          <w:tcPr>
            <w:tcW w:w="4961" w:type="dxa"/>
            <w:vAlign w:val="center"/>
          </w:tcPr>
          <w:p w:rsidR="00C41315" w:rsidRPr="00C32E3F" w:rsidRDefault="00C41315" w:rsidP="00C4131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協助處理推行健康促進學校相關事務，協調相關處室配合相關活動。</w:t>
            </w:r>
          </w:p>
        </w:tc>
      </w:tr>
      <w:tr w:rsidR="00C41315" w:rsidRPr="00C32E3F" w:rsidTr="006551A0">
        <w:trPr>
          <w:trHeight w:val="734"/>
        </w:trPr>
        <w:tc>
          <w:tcPr>
            <w:tcW w:w="1985" w:type="dxa"/>
            <w:vAlign w:val="center"/>
          </w:tcPr>
          <w:p w:rsidR="00C41315" w:rsidRPr="00C32E3F" w:rsidRDefault="00C41315" w:rsidP="00C4131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協同主持人-教務主任</w:t>
            </w:r>
          </w:p>
        </w:tc>
        <w:tc>
          <w:tcPr>
            <w:tcW w:w="1276" w:type="dxa"/>
            <w:vAlign w:val="center"/>
          </w:tcPr>
          <w:p w:rsidR="00C41315" w:rsidRPr="00C32E3F" w:rsidRDefault="000D1752" w:rsidP="00C413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許佳綺</w:t>
            </w:r>
          </w:p>
        </w:tc>
        <w:tc>
          <w:tcPr>
            <w:tcW w:w="4961" w:type="dxa"/>
            <w:vAlign w:val="center"/>
          </w:tcPr>
          <w:p w:rsidR="00C41315" w:rsidRPr="00C32E3F" w:rsidRDefault="00C41315" w:rsidP="00C4131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協助健康促進計劃課程融入統整規劃事宜。</w:t>
            </w:r>
          </w:p>
        </w:tc>
      </w:tr>
      <w:tr w:rsidR="00C41315" w:rsidRPr="00C32E3F" w:rsidTr="006551A0">
        <w:trPr>
          <w:trHeight w:val="734"/>
        </w:trPr>
        <w:tc>
          <w:tcPr>
            <w:tcW w:w="1985" w:type="dxa"/>
            <w:vAlign w:val="center"/>
          </w:tcPr>
          <w:p w:rsidR="00C41315" w:rsidRPr="00C32E3F" w:rsidRDefault="00C41315" w:rsidP="00C4131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協同主持人-總務主任</w:t>
            </w:r>
          </w:p>
        </w:tc>
        <w:tc>
          <w:tcPr>
            <w:tcW w:w="1276" w:type="dxa"/>
            <w:vAlign w:val="center"/>
          </w:tcPr>
          <w:p w:rsidR="00C41315" w:rsidRPr="00C32E3F" w:rsidRDefault="00F16352" w:rsidP="00C413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歐聖凡</w:t>
            </w:r>
            <w:proofErr w:type="gramEnd"/>
          </w:p>
        </w:tc>
        <w:tc>
          <w:tcPr>
            <w:tcW w:w="4961" w:type="dxa"/>
            <w:vAlign w:val="center"/>
          </w:tcPr>
          <w:p w:rsidR="00C41315" w:rsidRPr="00C32E3F" w:rsidRDefault="00C41315" w:rsidP="00C4131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協助健康促進計劃環境建置之事宜。</w:t>
            </w:r>
          </w:p>
        </w:tc>
      </w:tr>
      <w:tr w:rsidR="00C41315" w:rsidRPr="00C32E3F" w:rsidTr="006551A0">
        <w:trPr>
          <w:trHeight w:val="734"/>
        </w:trPr>
        <w:tc>
          <w:tcPr>
            <w:tcW w:w="1985" w:type="dxa"/>
            <w:vAlign w:val="center"/>
          </w:tcPr>
          <w:p w:rsidR="00C41315" w:rsidRPr="00C32E3F" w:rsidRDefault="00C41315" w:rsidP="00C4131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協同主持人-輔導主任</w:t>
            </w:r>
          </w:p>
        </w:tc>
        <w:tc>
          <w:tcPr>
            <w:tcW w:w="1276" w:type="dxa"/>
            <w:vAlign w:val="center"/>
          </w:tcPr>
          <w:p w:rsidR="00C41315" w:rsidRPr="00C32E3F" w:rsidRDefault="000D1752" w:rsidP="00C413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唐華芳</w:t>
            </w:r>
          </w:p>
        </w:tc>
        <w:tc>
          <w:tcPr>
            <w:tcW w:w="4961" w:type="dxa"/>
            <w:vAlign w:val="center"/>
          </w:tcPr>
          <w:p w:rsidR="00C41315" w:rsidRPr="00C32E3F" w:rsidRDefault="00C41315" w:rsidP="00C4131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協助健康促進計劃與家長及社區之聯繫工作。</w:t>
            </w:r>
          </w:p>
        </w:tc>
      </w:tr>
      <w:tr w:rsidR="000D1752" w:rsidRPr="00C32E3F" w:rsidTr="006551A0">
        <w:trPr>
          <w:trHeight w:val="734"/>
        </w:trPr>
        <w:tc>
          <w:tcPr>
            <w:tcW w:w="1985" w:type="dxa"/>
            <w:vAlign w:val="center"/>
          </w:tcPr>
          <w:p w:rsidR="000D1752" w:rsidRPr="00C32E3F" w:rsidRDefault="000D1752" w:rsidP="000D175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研究人員-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環衛</w:t>
            </w: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組長</w:t>
            </w:r>
          </w:p>
        </w:tc>
        <w:tc>
          <w:tcPr>
            <w:tcW w:w="1276" w:type="dxa"/>
            <w:vAlign w:val="center"/>
          </w:tcPr>
          <w:p w:rsidR="000D1752" w:rsidRPr="008D07A7" w:rsidRDefault="000D1752" w:rsidP="000D17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戚淑惠</w:t>
            </w:r>
            <w:proofErr w:type="gramEnd"/>
          </w:p>
        </w:tc>
        <w:tc>
          <w:tcPr>
            <w:tcW w:w="4961" w:type="dxa"/>
            <w:vAlign w:val="center"/>
          </w:tcPr>
          <w:p w:rsidR="000D1752" w:rsidRPr="00C32E3F" w:rsidRDefault="000D1752" w:rsidP="000D17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負責校內健康促進活動宣傳及工作執行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，並負責健康促進計畫相關網站資料的建置作業</w:t>
            </w: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0D1752" w:rsidRPr="00C32E3F" w:rsidTr="006551A0">
        <w:trPr>
          <w:trHeight w:val="734"/>
        </w:trPr>
        <w:tc>
          <w:tcPr>
            <w:tcW w:w="1985" w:type="dxa"/>
            <w:vAlign w:val="center"/>
          </w:tcPr>
          <w:p w:rsidR="000D1752" w:rsidRPr="00C32E3F" w:rsidRDefault="000D1752" w:rsidP="000D175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研究人員-活動組長</w:t>
            </w:r>
          </w:p>
        </w:tc>
        <w:tc>
          <w:tcPr>
            <w:tcW w:w="1276" w:type="dxa"/>
            <w:vAlign w:val="center"/>
          </w:tcPr>
          <w:p w:rsidR="000D1752" w:rsidRPr="008D07A7" w:rsidRDefault="000D1752" w:rsidP="000D17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羅翊榛</w:t>
            </w:r>
          </w:p>
        </w:tc>
        <w:tc>
          <w:tcPr>
            <w:tcW w:w="4961" w:type="dxa"/>
            <w:vAlign w:val="center"/>
          </w:tcPr>
          <w:p w:rsidR="000D1752" w:rsidRPr="00C32E3F" w:rsidRDefault="000D1752" w:rsidP="000D17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sz w:val="28"/>
                <w:szCs w:val="28"/>
              </w:rPr>
              <w:t>協助各項宣導及學生活動之推展。</w:t>
            </w:r>
          </w:p>
        </w:tc>
      </w:tr>
      <w:tr w:rsidR="001B7D46" w:rsidRPr="00C32E3F" w:rsidTr="006551A0">
        <w:trPr>
          <w:trHeight w:val="734"/>
        </w:trPr>
        <w:tc>
          <w:tcPr>
            <w:tcW w:w="1985" w:type="dxa"/>
            <w:vAlign w:val="center"/>
          </w:tcPr>
          <w:p w:rsidR="001B7D46" w:rsidRPr="00C32E3F" w:rsidRDefault="001B7D46" w:rsidP="001B7D4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研究人員-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</w:t>
            </w: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組長</w:t>
            </w:r>
          </w:p>
        </w:tc>
        <w:tc>
          <w:tcPr>
            <w:tcW w:w="1276" w:type="dxa"/>
            <w:vAlign w:val="center"/>
          </w:tcPr>
          <w:p w:rsidR="001B7D46" w:rsidRDefault="000D1752" w:rsidP="00C413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許文福</w:t>
            </w:r>
          </w:p>
        </w:tc>
        <w:tc>
          <w:tcPr>
            <w:tcW w:w="4961" w:type="dxa"/>
            <w:vAlign w:val="center"/>
          </w:tcPr>
          <w:p w:rsidR="001B7D46" w:rsidRPr="00C32E3F" w:rsidRDefault="001B7D46" w:rsidP="00C4131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協助健康促進議題融入課程納入課程計畫，督導領域教師列入教學。</w:t>
            </w:r>
          </w:p>
        </w:tc>
      </w:tr>
      <w:tr w:rsidR="00C41315" w:rsidRPr="00C32E3F" w:rsidTr="006551A0">
        <w:trPr>
          <w:trHeight w:val="734"/>
        </w:trPr>
        <w:tc>
          <w:tcPr>
            <w:tcW w:w="1985" w:type="dxa"/>
            <w:vAlign w:val="center"/>
          </w:tcPr>
          <w:p w:rsidR="00C41315" w:rsidRPr="00C32E3F" w:rsidRDefault="00C41315" w:rsidP="001B7D4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研究人員-</w:t>
            </w:r>
            <w:r w:rsidR="001B7D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</w:t>
            </w: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組長</w:t>
            </w:r>
          </w:p>
        </w:tc>
        <w:tc>
          <w:tcPr>
            <w:tcW w:w="1276" w:type="dxa"/>
            <w:vAlign w:val="center"/>
          </w:tcPr>
          <w:p w:rsidR="00C41315" w:rsidRPr="00C32E3F" w:rsidRDefault="001B7D46" w:rsidP="00C413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林秀吟</w:t>
            </w:r>
          </w:p>
        </w:tc>
        <w:tc>
          <w:tcPr>
            <w:tcW w:w="4961" w:type="dxa"/>
            <w:vAlign w:val="center"/>
          </w:tcPr>
          <w:p w:rsidR="00C41315" w:rsidRPr="00C32E3F" w:rsidRDefault="00C32E3F" w:rsidP="00C4131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協助</w:t>
            </w:r>
            <w:r w:rsidR="00C41315"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健康促進計劃相關網站資料之建置製作。</w:t>
            </w:r>
          </w:p>
        </w:tc>
      </w:tr>
      <w:tr w:rsidR="00C41315" w:rsidRPr="00C32E3F" w:rsidTr="006551A0">
        <w:trPr>
          <w:trHeight w:val="734"/>
        </w:trPr>
        <w:tc>
          <w:tcPr>
            <w:tcW w:w="1985" w:type="dxa"/>
            <w:vAlign w:val="center"/>
          </w:tcPr>
          <w:p w:rsidR="00C41315" w:rsidRPr="00C32E3F" w:rsidRDefault="00C41315" w:rsidP="00C4131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研究人員-護理師</w:t>
            </w:r>
          </w:p>
        </w:tc>
        <w:tc>
          <w:tcPr>
            <w:tcW w:w="1276" w:type="dxa"/>
            <w:vAlign w:val="center"/>
          </w:tcPr>
          <w:p w:rsidR="00C41315" w:rsidRPr="00C32E3F" w:rsidRDefault="001B7D46" w:rsidP="001B7D4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趙慧敏</w:t>
            </w:r>
          </w:p>
        </w:tc>
        <w:tc>
          <w:tcPr>
            <w:tcW w:w="4961" w:type="dxa"/>
            <w:vAlign w:val="center"/>
          </w:tcPr>
          <w:p w:rsidR="00C41315" w:rsidRPr="00C32E3F" w:rsidRDefault="001B7D46" w:rsidP="00C4131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負責</w:t>
            </w:r>
            <w:r w:rsidRPr="00C32E3F">
              <w:rPr>
                <w:rFonts w:ascii="標楷體" w:eastAsia="標楷體" w:hAnsi="標楷體" w:hint="eastAsia"/>
                <w:sz w:val="28"/>
                <w:szCs w:val="28"/>
              </w:rPr>
              <w:t>活動策略設計、效果評價及資料分析統計。</w:t>
            </w:r>
          </w:p>
        </w:tc>
      </w:tr>
      <w:tr w:rsidR="00C41315" w:rsidRPr="00C32E3F" w:rsidTr="006551A0">
        <w:trPr>
          <w:trHeight w:val="734"/>
        </w:trPr>
        <w:tc>
          <w:tcPr>
            <w:tcW w:w="1985" w:type="dxa"/>
            <w:vAlign w:val="center"/>
          </w:tcPr>
          <w:p w:rsidR="00C41315" w:rsidRPr="00C32E3F" w:rsidRDefault="00C41315" w:rsidP="00C4131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研究人員-護理師</w:t>
            </w:r>
          </w:p>
        </w:tc>
        <w:tc>
          <w:tcPr>
            <w:tcW w:w="1276" w:type="dxa"/>
            <w:vAlign w:val="center"/>
          </w:tcPr>
          <w:p w:rsidR="00C41315" w:rsidRPr="00C32E3F" w:rsidRDefault="001B7D46" w:rsidP="00C413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陳玟靜</w:t>
            </w:r>
          </w:p>
        </w:tc>
        <w:tc>
          <w:tcPr>
            <w:tcW w:w="4961" w:type="dxa"/>
            <w:vAlign w:val="center"/>
          </w:tcPr>
          <w:p w:rsidR="00C41315" w:rsidRPr="00C32E3F" w:rsidRDefault="00C41315" w:rsidP="00C4131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負責</w:t>
            </w:r>
            <w:r w:rsidRPr="00C32E3F">
              <w:rPr>
                <w:rFonts w:ascii="標楷體" w:eastAsia="標楷體" w:hAnsi="標楷體" w:hint="eastAsia"/>
                <w:sz w:val="28"/>
                <w:szCs w:val="28"/>
              </w:rPr>
              <w:t>活動策略設計、效果評價及資料分析統計。</w:t>
            </w:r>
          </w:p>
        </w:tc>
      </w:tr>
      <w:tr w:rsidR="00C41315" w:rsidRPr="00C32E3F" w:rsidTr="006551A0">
        <w:trPr>
          <w:trHeight w:val="734"/>
        </w:trPr>
        <w:tc>
          <w:tcPr>
            <w:tcW w:w="1985" w:type="dxa"/>
            <w:vAlign w:val="center"/>
          </w:tcPr>
          <w:p w:rsidR="00C41315" w:rsidRPr="00C32E3F" w:rsidRDefault="00C41315" w:rsidP="00C4131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研究人員-會計主任</w:t>
            </w:r>
          </w:p>
        </w:tc>
        <w:tc>
          <w:tcPr>
            <w:tcW w:w="1276" w:type="dxa"/>
            <w:vAlign w:val="center"/>
          </w:tcPr>
          <w:p w:rsidR="00C41315" w:rsidRPr="00C32E3F" w:rsidRDefault="007F53A9" w:rsidP="00C413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陳淑貞</w:t>
            </w:r>
          </w:p>
        </w:tc>
        <w:tc>
          <w:tcPr>
            <w:tcW w:w="4961" w:type="dxa"/>
            <w:vAlign w:val="center"/>
          </w:tcPr>
          <w:p w:rsidR="00C41315" w:rsidRPr="00C32E3F" w:rsidRDefault="00C41315" w:rsidP="00C41315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負責健康促進計劃經費預估、核銷之相關事宜。</w:t>
            </w:r>
          </w:p>
        </w:tc>
      </w:tr>
      <w:tr w:rsidR="00C41315" w:rsidRPr="00C32E3F" w:rsidTr="006551A0">
        <w:trPr>
          <w:trHeight w:val="734"/>
        </w:trPr>
        <w:tc>
          <w:tcPr>
            <w:tcW w:w="1985" w:type="dxa"/>
            <w:vAlign w:val="center"/>
          </w:tcPr>
          <w:p w:rsidR="00C41315" w:rsidRPr="00C32E3F" w:rsidRDefault="00C41315" w:rsidP="001B7D4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研究人員-</w:t>
            </w:r>
            <w:proofErr w:type="gramStart"/>
            <w:r w:rsidR="001B7D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健體領域</w:t>
            </w:r>
            <w:proofErr w:type="gramEnd"/>
            <w:r w:rsidR="001B7D4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召集人代表</w:t>
            </w:r>
          </w:p>
        </w:tc>
        <w:tc>
          <w:tcPr>
            <w:tcW w:w="1276" w:type="dxa"/>
            <w:vAlign w:val="center"/>
          </w:tcPr>
          <w:p w:rsidR="00C41315" w:rsidRPr="00C32E3F" w:rsidRDefault="000D1752" w:rsidP="00C4131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蔣其安</w:t>
            </w:r>
          </w:p>
        </w:tc>
        <w:tc>
          <w:tcPr>
            <w:tcW w:w="4961" w:type="dxa"/>
            <w:vAlign w:val="center"/>
          </w:tcPr>
          <w:p w:rsidR="00C41315" w:rsidRPr="00C32E3F" w:rsidRDefault="00C41315" w:rsidP="001B7D4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sz w:val="28"/>
                <w:szCs w:val="28"/>
              </w:rPr>
              <w:t>協助</w:t>
            </w:r>
            <w:proofErr w:type="gramStart"/>
            <w:r w:rsidR="001B7D46">
              <w:rPr>
                <w:rFonts w:ascii="標楷體" w:eastAsia="標楷體" w:hAnsi="標楷體" w:hint="eastAsia"/>
                <w:sz w:val="28"/>
                <w:szCs w:val="28"/>
              </w:rPr>
              <w:t>整合健促議題融入健體課程</w:t>
            </w:r>
            <w:proofErr w:type="gramEnd"/>
            <w:r w:rsidRPr="00C32E3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0D1752" w:rsidRPr="00C32E3F" w:rsidTr="006551A0">
        <w:trPr>
          <w:trHeight w:val="734"/>
        </w:trPr>
        <w:tc>
          <w:tcPr>
            <w:tcW w:w="1985" w:type="dxa"/>
            <w:vAlign w:val="center"/>
          </w:tcPr>
          <w:p w:rsidR="000D1752" w:rsidRPr="00C32E3F" w:rsidRDefault="000D1752" w:rsidP="000D175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研究人員-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學年代表</w:t>
            </w:r>
          </w:p>
        </w:tc>
        <w:tc>
          <w:tcPr>
            <w:tcW w:w="1276" w:type="dxa"/>
            <w:vAlign w:val="center"/>
          </w:tcPr>
          <w:p w:rsidR="000D1752" w:rsidRPr="008D07A7" w:rsidRDefault="000D1752" w:rsidP="000D17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邱鴻瑛</w:t>
            </w:r>
          </w:p>
        </w:tc>
        <w:tc>
          <w:tcPr>
            <w:tcW w:w="4961" w:type="dxa"/>
            <w:vAlign w:val="center"/>
          </w:tcPr>
          <w:p w:rsidR="000D1752" w:rsidRPr="00C32E3F" w:rsidRDefault="000D1752" w:rsidP="000D17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sz w:val="28"/>
                <w:szCs w:val="28"/>
              </w:rPr>
              <w:t>協助辦理各班級導師需求評估與活動及協助班級與行政單位之聯繫。</w:t>
            </w:r>
          </w:p>
        </w:tc>
      </w:tr>
      <w:tr w:rsidR="000D1752" w:rsidRPr="00C32E3F" w:rsidTr="006551A0">
        <w:trPr>
          <w:trHeight w:val="734"/>
        </w:trPr>
        <w:tc>
          <w:tcPr>
            <w:tcW w:w="1985" w:type="dxa"/>
            <w:vAlign w:val="center"/>
          </w:tcPr>
          <w:p w:rsidR="000D1752" w:rsidRPr="00C32E3F" w:rsidRDefault="000D1752" w:rsidP="000D175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研究人員-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學年代表</w:t>
            </w:r>
          </w:p>
        </w:tc>
        <w:tc>
          <w:tcPr>
            <w:tcW w:w="1276" w:type="dxa"/>
            <w:vAlign w:val="center"/>
          </w:tcPr>
          <w:p w:rsidR="000D1752" w:rsidRPr="008D07A7" w:rsidRDefault="000D1752" w:rsidP="000D17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殊妝</w:t>
            </w:r>
            <w:proofErr w:type="gramEnd"/>
          </w:p>
        </w:tc>
        <w:tc>
          <w:tcPr>
            <w:tcW w:w="4961" w:type="dxa"/>
            <w:vAlign w:val="center"/>
          </w:tcPr>
          <w:p w:rsidR="000D1752" w:rsidRPr="00C32E3F" w:rsidRDefault="000D1752" w:rsidP="000D17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sz w:val="28"/>
                <w:szCs w:val="28"/>
              </w:rPr>
              <w:t>協助辦理各班級導師需求評估與活動及協助班級與行政單位之聯繫。</w:t>
            </w:r>
          </w:p>
        </w:tc>
      </w:tr>
      <w:tr w:rsidR="000D1752" w:rsidRPr="00C32E3F" w:rsidTr="006551A0">
        <w:trPr>
          <w:trHeight w:val="734"/>
        </w:trPr>
        <w:tc>
          <w:tcPr>
            <w:tcW w:w="1985" w:type="dxa"/>
            <w:vAlign w:val="center"/>
          </w:tcPr>
          <w:p w:rsidR="000D1752" w:rsidRPr="00C32E3F" w:rsidRDefault="000D1752" w:rsidP="000D175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研究人員-學年主任</w:t>
            </w:r>
          </w:p>
        </w:tc>
        <w:tc>
          <w:tcPr>
            <w:tcW w:w="1276" w:type="dxa"/>
            <w:vAlign w:val="center"/>
          </w:tcPr>
          <w:p w:rsidR="000D1752" w:rsidRPr="008D07A7" w:rsidRDefault="000D1752" w:rsidP="000D17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范佩雯</w:t>
            </w:r>
          </w:p>
        </w:tc>
        <w:tc>
          <w:tcPr>
            <w:tcW w:w="4961" w:type="dxa"/>
            <w:vAlign w:val="center"/>
          </w:tcPr>
          <w:p w:rsidR="000D1752" w:rsidRPr="00C32E3F" w:rsidRDefault="000D1752" w:rsidP="000D17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sz w:val="28"/>
                <w:szCs w:val="28"/>
              </w:rPr>
              <w:t>協助辦理各班級導師需求評估與活動及協助班級與行政單位之聯繫。</w:t>
            </w:r>
          </w:p>
        </w:tc>
      </w:tr>
      <w:tr w:rsidR="000D1752" w:rsidRPr="00C32E3F" w:rsidTr="006551A0">
        <w:trPr>
          <w:trHeight w:val="734"/>
        </w:trPr>
        <w:tc>
          <w:tcPr>
            <w:tcW w:w="1985" w:type="dxa"/>
            <w:vAlign w:val="center"/>
          </w:tcPr>
          <w:p w:rsidR="000D1752" w:rsidRPr="00C32E3F" w:rsidRDefault="000D1752" w:rsidP="000D175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研究人員-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學年代表</w:t>
            </w:r>
          </w:p>
        </w:tc>
        <w:tc>
          <w:tcPr>
            <w:tcW w:w="1276" w:type="dxa"/>
            <w:vAlign w:val="center"/>
          </w:tcPr>
          <w:p w:rsidR="000D1752" w:rsidRPr="008D07A7" w:rsidRDefault="000D1752" w:rsidP="000D17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閔惠</w:t>
            </w:r>
          </w:p>
        </w:tc>
        <w:tc>
          <w:tcPr>
            <w:tcW w:w="4961" w:type="dxa"/>
            <w:vAlign w:val="center"/>
          </w:tcPr>
          <w:p w:rsidR="000D1752" w:rsidRPr="00C32E3F" w:rsidRDefault="000D1752" w:rsidP="000D17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sz w:val="28"/>
                <w:szCs w:val="28"/>
              </w:rPr>
              <w:t>協助辦理各班級導師需求評估與活動及協助班級與行政單位之聯繫。</w:t>
            </w:r>
          </w:p>
        </w:tc>
      </w:tr>
      <w:tr w:rsidR="000D1752" w:rsidRPr="00C32E3F" w:rsidTr="006551A0">
        <w:trPr>
          <w:trHeight w:val="734"/>
        </w:trPr>
        <w:tc>
          <w:tcPr>
            <w:tcW w:w="1985" w:type="dxa"/>
            <w:vAlign w:val="center"/>
          </w:tcPr>
          <w:p w:rsidR="000D1752" w:rsidRPr="00C32E3F" w:rsidRDefault="000D1752" w:rsidP="000D175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研究人員-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學年代表</w:t>
            </w:r>
          </w:p>
        </w:tc>
        <w:tc>
          <w:tcPr>
            <w:tcW w:w="1276" w:type="dxa"/>
            <w:vAlign w:val="center"/>
          </w:tcPr>
          <w:p w:rsidR="000D1752" w:rsidRPr="008D07A7" w:rsidRDefault="000D1752" w:rsidP="000D17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D07A7">
              <w:rPr>
                <w:rFonts w:ascii="標楷體" w:eastAsia="標楷體" w:hAnsi="標楷體" w:hint="eastAsia"/>
                <w:sz w:val="28"/>
                <w:szCs w:val="28"/>
              </w:rPr>
              <w:t>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怡如</w:t>
            </w:r>
          </w:p>
        </w:tc>
        <w:tc>
          <w:tcPr>
            <w:tcW w:w="4961" w:type="dxa"/>
            <w:vAlign w:val="center"/>
          </w:tcPr>
          <w:p w:rsidR="000D1752" w:rsidRPr="00C32E3F" w:rsidRDefault="000D1752" w:rsidP="000D17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sz w:val="28"/>
                <w:szCs w:val="28"/>
              </w:rPr>
              <w:t>協助辦理各班級導師需求評估與活動及協助班級與行政單位之聯繫。</w:t>
            </w:r>
          </w:p>
        </w:tc>
      </w:tr>
      <w:tr w:rsidR="000D1752" w:rsidRPr="00C32E3F" w:rsidTr="006551A0">
        <w:trPr>
          <w:trHeight w:val="734"/>
        </w:trPr>
        <w:tc>
          <w:tcPr>
            <w:tcW w:w="1985" w:type="dxa"/>
            <w:vAlign w:val="center"/>
          </w:tcPr>
          <w:p w:rsidR="000D1752" w:rsidRPr="00C32E3F" w:rsidRDefault="000D1752" w:rsidP="000D175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研究人員-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學年代表</w:t>
            </w:r>
          </w:p>
        </w:tc>
        <w:tc>
          <w:tcPr>
            <w:tcW w:w="1276" w:type="dxa"/>
            <w:vAlign w:val="center"/>
          </w:tcPr>
          <w:p w:rsidR="000D1752" w:rsidRPr="008D07A7" w:rsidRDefault="000D1752" w:rsidP="000D17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李瑋淇</w:t>
            </w:r>
          </w:p>
        </w:tc>
        <w:tc>
          <w:tcPr>
            <w:tcW w:w="4961" w:type="dxa"/>
            <w:vAlign w:val="center"/>
          </w:tcPr>
          <w:p w:rsidR="000D1752" w:rsidRPr="00C32E3F" w:rsidRDefault="000D1752" w:rsidP="000D175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sz w:val="28"/>
                <w:szCs w:val="28"/>
              </w:rPr>
              <w:t>協助辦理各班級導師需求評估與活動及協助班級與行政單位之聯繫。</w:t>
            </w:r>
          </w:p>
        </w:tc>
      </w:tr>
      <w:tr w:rsidR="000D1752" w:rsidRPr="00C32E3F" w:rsidTr="006551A0">
        <w:trPr>
          <w:trHeight w:val="734"/>
        </w:trPr>
        <w:tc>
          <w:tcPr>
            <w:tcW w:w="1985" w:type="dxa"/>
            <w:vAlign w:val="center"/>
          </w:tcPr>
          <w:p w:rsidR="000D1752" w:rsidRPr="00C32E3F" w:rsidRDefault="000D1752" w:rsidP="000D175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研究人員-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科任代表</w:t>
            </w:r>
          </w:p>
        </w:tc>
        <w:tc>
          <w:tcPr>
            <w:tcW w:w="1276" w:type="dxa"/>
            <w:vAlign w:val="center"/>
          </w:tcPr>
          <w:p w:rsidR="000D1752" w:rsidRPr="008D07A7" w:rsidRDefault="000D1752" w:rsidP="000D175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陳巧庭</w:t>
            </w:r>
          </w:p>
        </w:tc>
        <w:tc>
          <w:tcPr>
            <w:tcW w:w="4961" w:type="dxa"/>
            <w:vAlign w:val="center"/>
          </w:tcPr>
          <w:p w:rsidR="000D1752" w:rsidRPr="00C32E3F" w:rsidRDefault="000D1752" w:rsidP="000D175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sz w:val="28"/>
                <w:szCs w:val="28"/>
              </w:rPr>
              <w:t>協助辦理各班級導師需求評估與活動及協助班級與行政單位之聯繫。</w:t>
            </w:r>
          </w:p>
        </w:tc>
      </w:tr>
      <w:tr w:rsidR="000D1752" w:rsidRPr="00C32E3F" w:rsidTr="006551A0">
        <w:trPr>
          <w:trHeight w:val="734"/>
        </w:trPr>
        <w:tc>
          <w:tcPr>
            <w:tcW w:w="1985" w:type="dxa"/>
            <w:vAlign w:val="center"/>
          </w:tcPr>
          <w:p w:rsidR="000D1752" w:rsidRPr="00C32E3F" w:rsidRDefault="000D1752" w:rsidP="000D175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研究人員-家長會代表</w:t>
            </w:r>
          </w:p>
        </w:tc>
        <w:tc>
          <w:tcPr>
            <w:tcW w:w="1276" w:type="dxa"/>
            <w:vAlign w:val="center"/>
          </w:tcPr>
          <w:p w:rsidR="000D1752" w:rsidRPr="00A87CF5" w:rsidRDefault="000D1752" w:rsidP="000D175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7CF5">
              <w:rPr>
                <w:rFonts w:ascii="標楷體" w:eastAsia="標楷體" w:hAnsi="標楷體" w:hint="eastAsia"/>
                <w:sz w:val="28"/>
                <w:szCs w:val="28"/>
              </w:rPr>
              <w:t>王慧齡</w:t>
            </w:r>
          </w:p>
        </w:tc>
        <w:tc>
          <w:tcPr>
            <w:tcW w:w="4961" w:type="dxa"/>
            <w:vAlign w:val="center"/>
          </w:tcPr>
          <w:p w:rsidR="000D1752" w:rsidRPr="00C32E3F" w:rsidRDefault="000D1752" w:rsidP="000D175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sz w:val="28"/>
                <w:szCs w:val="28"/>
              </w:rPr>
              <w:t>協助家長會配合學校宣導「健康促進學校」各項事宜。</w:t>
            </w:r>
          </w:p>
        </w:tc>
      </w:tr>
      <w:tr w:rsidR="00D01E97" w:rsidRPr="00C32E3F" w:rsidTr="006551A0">
        <w:trPr>
          <w:trHeight w:val="734"/>
        </w:trPr>
        <w:tc>
          <w:tcPr>
            <w:tcW w:w="1985" w:type="dxa"/>
            <w:vAlign w:val="center"/>
          </w:tcPr>
          <w:p w:rsidR="00D01E97" w:rsidRPr="00C32E3F" w:rsidRDefault="00D01E97" w:rsidP="00D01E9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諮詢單位</w:t>
            </w:r>
          </w:p>
        </w:tc>
        <w:tc>
          <w:tcPr>
            <w:tcW w:w="1276" w:type="dxa"/>
            <w:vAlign w:val="center"/>
          </w:tcPr>
          <w:p w:rsidR="00D01E97" w:rsidRPr="00C32E3F" w:rsidRDefault="00D01E97" w:rsidP="00D01E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sz w:val="28"/>
                <w:szCs w:val="28"/>
              </w:rPr>
              <w:t>新竹市教育處</w:t>
            </w:r>
          </w:p>
        </w:tc>
        <w:tc>
          <w:tcPr>
            <w:tcW w:w="4961" w:type="dxa"/>
            <w:vAlign w:val="center"/>
          </w:tcPr>
          <w:p w:rsidR="00D01E97" w:rsidRPr="00C32E3F" w:rsidRDefault="00D01E97" w:rsidP="00D01E9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sz w:val="28"/>
                <w:szCs w:val="28"/>
              </w:rPr>
              <w:t>協助辦理各項知能研討進修、策略改進及相關經費申請。</w:t>
            </w:r>
          </w:p>
        </w:tc>
      </w:tr>
      <w:tr w:rsidR="00D01E97" w:rsidRPr="00C41315" w:rsidTr="006551A0">
        <w:trPr>
          <w:trHeight w:val="734"/>
        </w:trPr>
        <w:tc>
          <w:tcPr>
            <w:tcW w:w="1985" w:type="dxa"/>
            <w:vAlign w:val="center"/>
          </w:tcPr>
          <w:p w:rsidR="00D01E97" w:rsidRPr="00C32E3F" w:rsidRDefault="00D01E97" w:rsidP="00D01E9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諮詢單位</w:t>
            </w:r>
          </w:p>
        </w:tc>
        <w:tc>
          <w:tcPr>
            <w:tcW w:w="1276" w:type="dxa"/>
            <w:vAlign w:val="center"/>
          </w:tcPr>
          <w:p w:rsidR="00D01E97" w:rsidRPr="00C32E3F" w:rsidRDefault="00D01E97" w:rsidP="00D01E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sz w:val="28"/>
                <w:szCs w:val="28"/>
              </w:rPr>
              <w:t>新竹市衛生局</w:t>
            </w:r>
          </w:p>
        </w:tc>
        <w:tc>
          <w:tcPr>
            <w:tcW w:w="4961" w:type="dxa"/>
            <w:vAlign w:val="center"/>
          </w:tcPr>
          <w:p w:rsidR="00D01E97" w:rsidRPr="00C32E3F" w:rsidRDefault="00D01E97" w:rsidP="00D01E9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2E3F">
              <w:rPr>
                <w:rFonts w:ascii="標楷體" w:eastAsia="標楷體" w:hAnsi="標楷體" w:hint="eastAsia"/>
                <w:sz w:val="28"/>
                <w:szCs w:val="28"/>
              </w:rPr>
              <w:t>協助提供各項醫療、諮詢資源及相關服務。</w:t>
            </w:r>
          </w:p>
        </w:tc>
      </w:tr>
    </w:tbl>
    <w:p w:rsidR="00F90E87" w:rsidRPr="00F90E87" w:rsidRDefault="00DE1F63" w:rsidP="00723862">
      <w:pPr>
        <w:snapToGrid w:val="0"/>
        <w:spacing w:line="480" w:lineRule="exact"/>
        <w:ind w:left="561" w:hangingChars="200" w:hanging="561"/>
        <w:jc w:val="both"/>
        <w:rPr>
          <w:rFonts w:eastAsia="標楷體" w:hAnsi="標楷體"/>
          <w:b/>
          <w:sz w:val="32"/>
          <w:szCs w:val="32"/>
        </w:rPr>
      </w:pPr>
      <w:r>
        <w:rPr>
          <w:rFonts w:eastAsia="標楷體" w:hint="eastAsia"/>
          <w:b/>
          <w:sz w:val="28"/>
          <w:szCs w:val="28"/>
        </w:rPr>
        <w:lastRenderedPageBreak/>
        <w:t>八</w:t>
      </w:r>
      <w:r w:rsidR="00734CF1">
        <w:rPr>
          <w:rFonts w:eastAsia="標楷體" w:hint="eastAsia"/>
          <w:b/>
          <w:sz w:val="28"/>
          <w:szCs w:val="28"/>
        </w:rPr>
        <w:t>、</w:t>
      </w:r>
      <w:r w:rsidR="00F90E87" w:rsidRPr="00F90E87">
        <w:rPr>
          <w:rFonts w:eastAsia="標楷體" w:hAnsi="標楷體"/>
          <w:b/>
          <w:sz w:val="32"/>
          <w:szCs w:val="32"/>
        </w:rPr>
        <w:t>獎勵與考核：</w:t>
      </w:r>
    </w:p>
    <w:p w:rsidR="0088643E" w:rsidRPr="006551A0" w:rsidRDefault="00F90E87" w:rsidP="006551A0">
      <w:pPr>
        <w:suppressAutoHyphens/>
        <w:autoSpaceDN w:val="0"/>
        <w:snapToGrid w:val="0"/>
        <w:ind w:firstLineChars="200" w:firstLine="560"/>
        <w:textAlignment w:val="baseline"/>
        <w:rPr>
          <w:rFonts w:ascii="標楷體" w:eastAsia="標楷體" w:hAnsi="標楷體" w:hint="eastAsia"/>
          <w:b/>
          <w:bCs/>
          <w:kern w:val="3"/>
          <w:sz w:val="28"/>
          <w:szCs w:val="28"/>
        </w:rPr>
      </w:pPr>
      <w:r w:rsidRPr="00F90E87">
        <w:rPr>
          <w:rFonts w:ascii="標楷體" w:eastAsia="標楷體" w:hAnsi="標楷體" w:hint="eastAsia"/>
          <w:color w:val="000000"/>
          <w:kern w:val="3"/>
          <w:sz w:val="28"/>
          <w:szCs w:val="28"/>
        </w:rPr>
        <w:t>辦理本計畫圓滿完成，工作人員依「新竹市教育專業人員獎懲規定」予以敘獎。</w:t>
      </w:r>
    </w:p>
    <w:p w:rsidR="00F90E87" w:rsidRPr="00F90E87" w:rsidRDefault="00723862" w:rsidP="00F90E87">
      <w:pPr>
        <w:spacing w:line="480" w:lineRule="exact"/>
        <w:ind w:left="1922" w:hangingChars="600" w:hanging="1922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九</w:t>
      </w:r>
      <w:r w:rsidR="00F90E87" w:rsidRPr="00F90E87">
        <w:rPr>
          <w:rFonts w:eastAsia="標楷體" w:hAnsi="標楷體"/>
          <w:b/>
          <w:sz w:val="32"/>
          <w:szCs w:val="32"/>
        </w:rPr>
        <w:t>、本計劃經校長同意後送市府核准後實施，修正亦同。</w:t>
      </w:r>
    </w:p>
    <w:p w:rsidR="00F90E87" w:rsidRPr="00F90E87" w:rsidRDefault="00F90E87" w:rsidP="00F90E87">
      <w:pPr>
        <w:snapToGrid w:val="0"/>
        <w:spacing w:line="480" w:lineRule="exact"/>
        <w:jc w:val="both"/>
        <w:rPr>
          <w:rFonts w:eastAsia="標楷體"/>
          <w:b/>
          <w:sz w:val="28"/>
          <w:szCs w:val="28"/>
        </w:rPr>
      </w:pPr>
    </w:p>
    <w:p w:rsidR="00F90E87" w:rsidRPr="00F90E87" w:rsidRDefault="00F90E87" w:rsidP="00F90E87">
      <w:pPr>
        <w:snapToGrid w:val="0"/>
        <w:spacing w:line="480" w:lineRule="exact"/>
        <w:jc w:val="both"/>
        <w:rPr>
          <w:rFonts w:eastAsia="標楷體"/>
          <w:b/>
          <w:sz w:val="28"/>
          <w:szCs w:val="28"/>
        </w:rPr>
      </w:pPr>
      <w:r w:rsidRPr="00F90E87">
        <w:rPr>
          <w:rFonts w:eastAsia="標楷體" w:hint="eastAsia"/>
          <w:b/>
          <w:sz w:val="28"/>
          <w:szCs w:val="28"/>
        </w:rPr>
        <w:t>承辦人</w:t>
      </w:r>
      <w:r w:rsidRPr="00F90E87">
        <w:rPr>
          <w:rFonts w:eastAsia="標楷體" w:hint="eastAsia"/>
          <w:b/>
          <w:sz w:val="28"/>
          <w:szCs w:val="28"/>
        </w:rPr>
        <w:t xml:space="preserve">                   </w:t>
      </w:r>
      <w:r w:rsidRPr="00F90E87">
        <w:rPr>
          <w:rFonts w:eastAsia="標楷體" w:hint="eastAsia"/>
          <w:b/>
          <w:sz w:val="28"/>
          <w:szCs w:val="28"/>
        </w:rPr>
        <w:t>主任</w:t>
      </w:r>
      <w:r w:rsidRPr="00F90E87">
        <w:rPr>
          <w:rFonts w:eastAsia="標楷體" w:hint="eastAsia"/>
          <w:b/>
          <w:sz w:val="28"/>
          <w:szCs w:val="28"/>
        </w:rPr>
        <w:t xml:space="preserve">     </w:t>
      </w:r>
      <w:r w:rsidRPr="00F90E87">
        <w:rPr>
          <w:rFonts w:eastAsia="標楷體"/>
          <w:b/>
          <w:sz w:val="28"/>
          <w:szCs w:val="28"/>
        </w:rPr>
        <w:t xml:space="preserve">      </w:t>
      </w:r>
      <w:r w:rsidRPr="00F90E87">
        <w:rPr>
          <w:rFonts w:eastAsia="標楷體" w:hint="eastAsia"/>
          <w:b/>
          <w:sz w:val="28"/>
          <w:szCs w:val="28"/>
        </w:rPr>
        <w:t xml:space="preserve">        </w:t>
      </w:r>
      <w:r w:rsidRPr="00F90E87">
        <w:rPr>
          <w:rFonts w:eastAsia="標楷體" w:hint="eastAsia"/>
          <w:b/>
          <w:sz w:val="28"/>
          <w:szCs w:val="28"/>
        </w:rPr>
        <w:t>校長</w:t>
      </w:r>
    </w:p>
    <w:p w:rsidR="00F90E87" w:rsidRPr="00F90E87" w:rsidRDefault="00F90E87" w:rsidP="00F90E87">
      <w:pPr>
        <w:snapToGrid w:val="0"/>
        <w:spacing w:line="480" w:lineRule="exact"/>
        <w:jc w:val="both"/>
        <w:rPr>
          <w:rFonts w:eastAsia="標楷體"/>
          <w:b/>
          <w:sz w:val="28"/>
          <w:szCs w:val="28"/>
        </w:rPr>
      </w:pPr>
    </w:p>
    <w:p w:rsidR="00734CF1" w:rsidRPr="00F90E87" w:rsidRDefault="00734CF1" w:rsidP="00C41315">
      <w:pPr>
        <w:snapToGrid w:val="0"/>
        <w:spacing w:line="480" w:lineRule="exact"/>
        <w:ind w:left="561" w:hangingChars="200" w:hanging="561"/>
        <w:jc w:val="both"/>
        <w:rPr>
          <w:rFonts w:eastAsia="標楷體"/>
          <w:b/>
          <w:sz w:val="28"/>
          <w:szCs w:val="28"/>
        </w:rPr>
      </w:pPr>
    </w:p>
    <w:p w:rsidR="00C41315" w:rsidRDefault="00C41315" w:rsidP="00C41315">
      <w:pPr>
        <w:snapToGrid w:val="0"/>
        <w:spacing w:line="480" w:lineRule="exact"/>
        <w:jc w:val="both"/>
        <w:rPr>
          <w:rFonts w:eastAsia="標楷體"/>
          <w:b/>
          <w:sz w:val="28"/>
          <w:szCs w:val="28"/>
        </w:rPr>
      </w:pPr>
    </w:p>
    <w:sectPr w:rsidR="00C41315" w:rsidSect="008D2F98">
      <w:footerReference w:type="default" r:id="rId8"/>
      <w:pgSz w:w="11906" w:h="16838"/>
      <w:pgMar w:top="1247" w:right="1797" w:bottom="124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E95" w:rsidRDefault="00902E95" w:rsidP="00B146FB">
      <w:r>
        <w:separator/>
      </w:r>
    </w:p>
  </w:endnote>
  <w:endnote w:type="continuationSeparator" w:id="0">
    <w:p w:rsidR="00902E95" w:rsidRDefault="00902E95" w:rsidP="00B1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2094427"/>
      <w:docPartObj>
        <w:docPartGallery w:val="Page Numbers (Bottom of Page)"/>
        <w:docPartUnique/>
      </w:docPartObj>
    </w:sdtPr>
    <w:sdtEndPr/>
    <w:sdtContent>
      <w:p w:rsidR="005C5BA8" w:rsidRDefault="005C5B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C72" w:rsidRPr="00B01C72">
          <w:rPr>
            <w:noProof/>
            <w:lang w:val="zh-TW"/>
          </w:rPr>
          <w:t>8</w:t>
        </w:r>
        <w:r>
          <w:fldChar w:fldCharType="end"/>
        </w:r>
      </w:p>
    </w:sdtContent>
  </w:sdt>
  <w:p w:rsidR="005C5BA8" w:rsidRDefault="005C5B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E95" w:rsidRDefault="00902E95" w:rsidP="00B146FB">
      <w:r>
        <w:separator/>
      </w:r>
    </w:p>
  </w:footnote>
  <w:footnote w:type="continuationSeparator" w:id="0">
    <w:p w:rsidR="00902E95" w:rsidRDefault="00902E95" w:rsidP="00B14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D17"/>
    <w:multiLevelType w:val="hybridMultilevel"/>
    <w:tmpl w:val="CCDEF5FE"/>
    <w:lvl w:ilvl="0" w:tplc="5D7E2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031917"/>
    <w:multiLevelType w:val="hybridMultilevel"/>
    <w:tmpl w:val="FFAE6306"/>
    <w:lvl w:ilvl="0" w:tplc="F4783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3F57B4"/>
    <w:multiLevelType w:val="hybridMultilevel"/>
    <w:tmpl w:val="B984703C"/>
    <w:lvl w:ilvl="0" w:tplc="FD6A82D6">
      <w:start w:val="1"/>
      <w:numFmt w:val="taiwaneseCountingThousand"/>
      <w:lvlText w:val="%1、"/>
      <w:lvlJc w:val="left"/>
      <w:pPr>
        <w:ind w:left="99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3" w15:restartNumberingAfterBreak="0">
    <w:nsid w:val="16840079"/>
    <w:multiLevelType w:val="hybridMultilevel"/>
    <w:tmpl w:val="22EAF4C4"/>
    <w:lvl w:ilvl="0" w:tplc="6D023DE0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FA1714"/>
    <w:multiLevelType w:val="hybridMultilevel"/>
    <w:tmpl w:val="BDFAC5CA"/>
    <w:lvl w:ilvl="0" w:tplc="2E4699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076217"/>
    <w:multiLevelType w:val="hybridMultilevel"/>
    <w:tmpl w:val="74821A60"/>
    <w:lvl w:ilvl="0" w:tplc="CE2A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EC7C9F"/>
    <w:multiLevelType w:val="hybridMultilevel"/>
    <w:tmpl w:val="24F663E6"/>
    <w:lvl w:ilvl="0" w:tplc="FAE81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1A1DCE"/>
    <w:multiLevelType w:val="hybridMultilevel"/>
    <w:tmpl w:val="AD4CE65C"/>
    <w:lvl w:ilvl="0" w:tplc="8B442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AB0F70"/>
    <w:multiLevelType w:val="hybridMultilevel"/>
    <w:tmpl w:val="22521656"/>
    <w:lvl w:ilvl="0" w:tplc="123E2AD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C43CF1"/>
    <w:multiLevelType w:val="hybridMultilevel"/>
    <w:tmpl w:val="126E6998"/>
    <w:lvl w:ilvl="0" w:tplc="8BD286B4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0" w15:restartNumberingAfterBreak="0">
    <w:nsid w:val="3D1D389B"/>
    <w:multiLevelType w:val="hybridMultilevel"/>
    <w:tmpl w:val="53B26F54"/>
    <w:lvl w:ilvl="0" w:tplc="5DF86F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FB1637"/>
    <w:multiLevelType w:val="hybridMultilevel"/>
    <w:tmpl w:val="BDF86794"/>
    <w:lvl w:ilvl="0" w:tplc="DE2CC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2C68DA"/>
    <w:multiLevelType w:val="hybridMultilevel"/>
    <w:tmpl w:val="AFAE3FD0"/>
    <w:lvl w:ilvl="0" w:tplc="6CBE16D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8C52D0"/>
    <w:multiLevelType w:val="hybridMultilevel"/>
    <w:tmpl w:val="C9C05254"/>
    <w:lvl w:ilvl="0" w:tplc="16646E8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41D37525"/>
    <w:multiLevelType w:val="hybridMultilevel"/>
    <w:tmpl w:val="830E43D0"/>
    <w:lvl w:ilvl="0" w:tplc="644E628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42504943"/>
    <w:multiLevelType w:val="hybridMultilevel"/>
    <w:tmpl w:val="50A66DCC"/>
    <w:lvl w:ilvl="0" w:tplc="91C254DE">
      <w:start w:val="1"/>
      <w:numFmt w:val="ideographLegalTraditional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5F7C19"/>
    <w:multiLevelType w:val="hybridMultilevel"/>
    <w:tmpl w:val="7FEC0068"/>
    <w:lvl w:ilvl="0" w:tplc="A8705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7B3DB2"/>
    <w:multiLevelType w:val="hybridMultilevel"/>
    <w:tmpl w:val="1BBEBF48"/>
    <w:lvl w:ilvl="0" w:tplc="F6166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D9795C"/>
    <w:multiLevelType w:val="hybridMultilevel"/>
    <w:tmpl w:val="5CA6C2AE"/>
    <w:lvl w:ilvl="0" w:tplc="04090003">
      <w:start w:val="1"/>
      <w:numFmt w:val="bullet"/>
      <w:lvlText w:val=""/>
      <w:lvlJc w:val="left"/>
      <w:pPr>
        <w:tabs>
          <w:tab w:val="num" w:pos="2025"/>
        </w:tabs>
        <w:ind w:left="2025" w:hanging="480"/>
      </w:pPr>
      <w:rPr>
        <w:rFonts w:ascii="Wingdings" w:hAnsi="Wingdings" w:hint="default"/>
      </w:rPr>
    </w:lvl>
    <w:lvl w:ilvl="1" w:tplc="8D9AD9E4">
      <w:start w:val="1"/>
      <w:numFmt w:val="decimal"/>
      <w:lvlText w:val="（%2）"/>
      <w:lvlJc w:val="left"/>
      <w:pPr>
        <w:tabs>
          <w:tab w:val="num" w:pos="2745"/>
        </w:tabs>
        <w:ind w:left="2745" w:hanging="720"/>
      </w:pPr>
      <w:rPr>
        <w:rFonts w:cs="Times New Roman" w:hint="default"/>
      </w:rPr>
    </w:lvl>
    <w:lvl w:ilvl="2" w:tplc="33CEEDE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45"/>
        </w:tabs>
        <w:ind w:left="39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25"/>
        </w:tabs>
        <w:ind w:left="44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05"/>
        </w:tabs>
        <w:ind w:left="49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85"/>
        </w:tabs>
        <w:ind w:left="53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65"/>
        </w:tabs>
        <w:ind w:left="5865" w:hanging="480"/>
      </w:pPr>
      <w:rPr>
        <w:rFonts w:ascii="Wingdings" w:hAnsi="Wingdings" w:hint="default"/>
      </w:rPr>
    </w:lvl>
  </w:abstractNum>
  <w:abstractNum w:abstractNumId="19" w15:restartNumberingAfterBreak="0">
    <w:nsid w:val="67FC0D66"/>
    <w:multiLevelType w:val="hybridMultilevel"/>
    <w:tmpl w:val="B7560FA2"/>
    <w:lvl w:ilvl="0" w:tplc="CF625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343FB6"/>
    <w:multiLevelType w:val="hybridMultilevel"/>
    <w:tmpl w:val="47BAF7F2"/>
    <w:lvl w:ilvl="0" w:tplc="0804C60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11629E"/>
    <w:multiLevelType w:val="hybridMultilevel"/>
    <w:tmpl w:val="7E96DE60"/>
    <w:lvl w:ilvl="0" w:tplc="DFFA2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B85001"/>
    <w:multiLevelType w:val="hybridMultilevel"/>
    <w:tmpl w:val="FEEA1796"/>
    <w:lvl w:ilvl="0" w:tplc="BC36EC9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7485761C"/>
    <w:multiLevelType w:val="hybridMultilevel"/>
    <w:tmpl w:val="1BBEBF48"/>
    <w:lvl w:ilvl="0" w:tplc="F6166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32378B"/>
    <w:multiLevelType w:val="hybridMultilevel"/>
    <w:tmpl w:val="90580ECA"/>
    <w:lvl w:ilvl="0" w:tplc="E466D6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4"/>
  </w:num>
  <w:num w:numId="3">
    <w:abstractNumId w:val="2"/>
  </w:num>
  <w:num w:numId="4">
    <w:abstractNumId w:val="19"/>
  </w:num>
  <w:num w:numId="5">
    <w:abstractNumId w:val="1"/>
  </w:num>
  <w:num w:numId="6">
    <w:abstractNumId w:val="21"/>
  </w:num>
  <w:num w:numId="7">
    <w:abstractNumId w:val="10"/>
  </w:num>
  <w:num w:numId="8">
    <w:abstractNumId w:val="5"/>
  </w:num>
  <w:num w:numId="9">
    <w:abstractNumId w:val="7"/>
  </w:num>
  <w:num w:numId="10">
    <w:abstractNumId w:val="23"/>
  </w:num>
  <w:num w:numId="11">
    <w:abstractNumId w:val="17"/>
  </w:num>
  <w:num w:numId="12">
    <w:abstractNumId w:val="16"/>
  </w:num>
  <w:num w:numId="13">
    <w:abstractNumId w:val="20"/>
  </w:num>
  <w:num w:numId="14">
    <w:abstractNumId w:val="11"/>
  </w:num>
  <w:num w:numId="15">
    <w:abstractNumId w:val="8"/>
  </w:num>
  <w:num w:numId="16">
    <w:abstractNumId w:val="22"/>
  </w:num>
  <w:num w:numId="17">
    <w:abstractNumId w:val="0"/>
  </w:num>
  <w:num w:numId="18">
    <w:abstractNumId w:val="13"/>
  </w:num>
  <w:num w:numId="19">
    <w:abstractNumId w:val="14"/>
  </w:num>
  <w:num w:numId="20">
    <w:abstractNumId w:val="3"/>
  </w:num>
  <w:num w:numId="21">
    <w:abstractNumId w:val="4"/>
  </w:num>
  <w:num w:numId="22">
    <w:abstractNumId w:val="18"/>
  </w:num>
  <w:num w:numId="23">
    <w:abstractNumId w:val="9"/>
  </w:num>
  <w:num w:numId="24">
    <w:abstractNumId w:val="1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3E"/>
    <w:rsid w:val="00017B18"/>
    <w:rsid w:val="000410C1"/>
    <w:rsid w:val="00041F7B"/>
    <w:rsid w:val="00080124"/>
    <w:rsid w:val="00082C9F"/>
    <w:rsid w:val="00083F94"/>
    <w:rsid w:val="00094526"/>
    <w:rsid w:val="000B578C"/>
    <w:rsid w:val="000C380C"/>
    <w:rsid w:val="000C46C6"/>
    <w:rsid w:val="000D0FB4"/>
    <w:rsid w:val="000D1752"/>
    <w:rsid w:val="000E15BB"/>
    <w:rsid w:val="000E6A77"/>
    <w:rsid w:val="001256BB"/>
    <w:rsid w:val="00162170"/>
    <w:rsid w:val="00180902"/>
    <w:rsid w:val="001B7D46"/>
    <w:rsid w:val="001D351A"/>
    <w:rsid w:val="001D5AA5"/>
    <w:rsid w:val="001E0980"/>
    <w:rsid w:val="001F1FF0"/>
    <w:rsid w:val="001F5794"/>
    <w:rsid w:val="00213483"/>
    <w:rsid w:val="0024274B"/>
    <w:rsid w:val="00252EBD"/>
    <w:rsid w:val="002F7B0B"/>
    <w:rsid w:val="00311B4D"/>
    <w:rsid w:val="0034563E"/>
    <w:rsid w:val="0034659D"/>
    <w:rsid w:val="003609F9"/>
    <w:rsid w:val="003677D1"/>
    <w:rsid w:val="003727BB"/>
    <w:rsid w:val="00380175"/>
    <w:rsid w:val="003945CB"/>
    <w:rsid w:val="003B3174"/>
    <w:rsid w:val="003C71C0"/>
    <w:rsid w:val="003E34BA"/>
    <w:rsid w:val="003E749A"/>
    <w:rsid w:val="003E783E"/>
    <w:rsid w:val="0041505E"/>
    <w:rsid w:val="0041703E"/>
    <w:rsid w:val="00424B68"/>
    <w:rsid w:val="004365E4"/>
    <w:rsid w:val="00446A28"/>
    <w:rsid w:val="00471E7C"/>
    <w:rsid w:val="00482647"/>
    <w:rsid w:val="00492A80"/>
    <w:rsid w:val="004A5A81"/>
    <w:rsid w:val="004D6BEA"/>
    <w:rsid w:val="00510DE3"/>
    <w:rsid w:val="00585ED0"/>
    <w:rsid w:val="005B61B2"/>
    <w:rsid w:val="005C5BA8"/>
    <w:rsid w:val="005C6860"/>
    <w:rsid w:val="005D68B3"/>
    <w:rsid w:val="005E21BA"/>
    <w:rsid w:val="005E2A60"/>
    <w:rsid w:val="005E6E2D"/>
    <w:rsid w:val="00620DDD"/>
    <w:rsid w:val="006551A0"/>
    <w:rsid w:val="006C3D99"/>
    <w:rsid w:val="006F3330"/>
    <w:rsid w:val="00723862"/>
    <w:rsid w:val="00727C85"/>
    <w:rsid w:val="007309C8"/>
    <w:rsid w:val="00734CF1"/>
    <w:rsid w:val="00744678"/>
    <w:rsid w:val="00747CB4"/>
    <w:rsid w:val="00775218"/>
    <w:rsid w:val="00791C3F"/>
    <w:rsid w:val="007931FE"/>
    <w:rsid w:val="007A60F8"/>
    <w:rsid w:val="007A7456"/>
    <w:rsid w:val="007B0BE1"/>
    <w:rsid w:val="007E0D4F"/>
    <w:rsid w:val="007F31E8"/>
    <w:rsid w:val="007F53A9"/>
    <w:rsid w:val="008027BA"/>
    <w:rsid w:val="0083192C"/>
    <w:rsid w:val="00843048"/>
    <w:rsid w:val="0086508D"/>
    <w:rsid w:val="00873D23"/>
    <w:rsid w:val="0088643E"/>
    <w:rsid w:val="008D2F98"/>
    <w:rsid w:val="008E1307"/>
    <w:rsid w:val="008E596B"/>
    <w:rsid w:val="008F523F"/>
    <w:rsid w:val="00902E95"/>
    <w:rsid w:val="00907C5D"/>
    <w:rsid w:val="0091209E"/>
    <w:rsid w:val="00921ADA"/>
    <w:rsid w:val="009341EF"/>
    <w:rsid w:val="009373E3"/>
    <w:rsid w:val="0096114D"/>
    <w:rsid w:val="00973D6E"/>
    <w:rsid w:val="00983C36"/>
    <w:rsid w:val="00991030"/>
    <w:rsid w:val="009B00B4"/>
    <w:rsid w:val="009C2284"/>
    <w:rsid w:val="009F5413"/>
    <w:rsid w:val="009F7F18"/>
    <w:rsid w:val="00A10467"/>
    <w:rsid w:val="00A24336"/>
    <w:rsid w:val="00A452C4"/>
    <w:rsid w:val="00A53BD5"/>
    <w:rsid w:val="00A541BC"/>
    <w:rsid w:val="00A57632"/>
    <w:rsid w:val="00A87CE1"/>
    <w:rsid w:val="00A97E8F"/>
    <w:rsid w:val="00AA0173"/>
    <w:rsid w:val="00AF2016"/>
    <w:rsid w:val="00B01C72"/>
    <w:rsid w:val="00B02133"/>
    <w:rsid w:val="00B058ED"/>
    <w:rsid w:val="00B068D2"/>
    <w:rsid w:val="00B146FB"/>
    <w:rsid w:val="00B27167"/>
    <w:rsid w:val="00B32EC3"/>
    <w:rsid w:val="00B33E20"/>
    <w:rsid w:val="00B806B7"/>
    <w:rsid w:val="00BA33C2"/>
    <w:rsid w:val="00BA3676"/>
    <w:rsid w:val="00BB315C"/>
    <w:rsid w:val="00BF2560"/>
    <w:rsid w:val="00C11FEE"/>
    <w:rsid w:val="00C17374"/>
    <w:rsid w:val="00C31BD8"/>
    <w:rsid w:val="00C32E3F"/>
    <w:rsid w:val="00C41315"/>
    <w:rsid w:val="00C7613C"/>
    <w:rsid w:val="00CA7A25"/>
    <w:rsid w:val="00CC2A45"/>
    <w:rsid w:val="00CF2A6E"/>
    <w:rsid w:val="00D0091F"/>
    <w:rsid w:val="00D01E97"/>
    <w:rsid w:val="00D15D68"/>
    <w:rsid w:val="00D172FB"/>
    <w:rsid w:val="00D5505B"/>
    <w:rsid w:val="00D63686"/>
    <w:rsid w:val="00D855AA"/>
    <w:rsid w:val="00D876A3"/>
    <w:rsid w:val="00D9324A"/>
    <w:rsid w:val="00DA2096"/>
    <w:rsid w:val="00DC7660"/>
    <w:rsid w:val="00DD09B4"/>
    <w:rsid w:val="00DD4E63"/>
    <w:rsid w:val="00DD6363"/>
    <w:rsid w:val="00DE1F28"/>
    <w:rsid w:val="00DE1F63"/>
    <w:rsid w:val="00E12F3C"/>
    <w:rsid w:val="00E2116C"/>
    <w:rsid w:val="00E26358"/>
    <w:rsid w:val="00E908BC"/>
    <w:rsid w:val="00EA29FC"/>
    <w:rsid w:val="00ED1108"/>
    <w:rsid w:val="00EE02BB"/>
    <w:rsid w:val="00EE68B3"/>
    <w:rsid w:val="00EF2255"/>
    <w:rsid w:val="00EF239F"/>
    <w:rsid w:val="00EF79F0"/>
    <w:rsid w:val="00F02394"/>
    <w:rsid w:val="00F067C3"/>
    <w:rsid w:val="00F16352"/>
    <w:rsid w:val="00F2031E"/>
    <w:rsid w:val="00F41712"/>
    <w:rsid w:val="00F41717"/>
    <w:rsid w:val="00F565D4"/>
    <w:rsid w:val="00F8493E"/>
    <w:rsid w:val="00F90E87"/>
    <w:rsid w:val="00FB684F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85B97"/>
  <w15:chartTrackingRefBased/>
  <w15:docId w15:val="{A3DCADA7-5F2F-40AE-890D-A01257DB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8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83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14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46F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4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46FB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41F7B"/>
    <w:rPr>
      <w:color w:val="0000FF"/>
      <w:u w:val="single"/>
    </w:rPr>
  </w:style>
  <w:style w:type="character" w:styleId="a9">
    <w:name w:val="Emphasis"/>
    <w:basedOn w:val="a0"/>
    <w:uiPriority w:val="20"/>
    <w:qFormat/>
    <w:rsid w:val="000410C1"/>
    <w:rPr>
      <w:i/>
      <w:iCs/>
    </w:rPr>
  </w:style>
  <w:style w:type="table" w:styleId="aa">
    <w:name w:val="Table Grid"/>
    <w:basedOn w:val="a1"/>
    <w:uiPriority w:val="39"/>
    <w:rsid w:val="00BA3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本文縮排 21"/>
    <w:basedOn w:val="a"/>
    <w:rsid w:val="007E0D4F"/>
    <w:pPr>
      <w:autoSpaceDE w:val="0"/>
      <w:autoSpaceDN w:val="0"/>
      <w:adjustRightInd w:val="0"/>
      <w:ind w:firstLine="480"/>
      <w:textAlignment w:val="baseline"/>
    </w:pPr>
    <w:rPr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55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55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3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A8CEC-2026-4202-BAA5-E0FBD8B5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8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2022-11-23T07:22:00Z</cp:lastPrinted>
  <dcterms:created xsi:type="dcterms:W3CDTF">2022-11-22T01:34:00Z</dcterms:created>
  <dcterms:modified xsi:type="dcterms:W3CDTF">2022-11-23T08:07:00Z</dcterms:modified>
</cp:coreProperties>
</file>