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6BBF" w:rsidRDefault="00826BBF" w:rsidP="00826BBF">
      <w:pPr>
        <w:spacing w:line="480" w:lineRule="exact"/>
        <w:ind w:firstLineChars="300" w:firstLine="1081"/>
        <w:rPr>
          <w:rFonts w:ascii="標楷體" w:eastAsia="標楷體" w:hAnsi="標楷體" w:hint="eastAsia"/>
          <w:b/>
          <w:sz w:val="36"/>
          <w:szCs w:val="36"/>
        </w:rPr>
      </w:pPr>
      <w:r w:rsidRPr="006D3AA3">
        <w:rPr>
          <w:rFonts w:ascii="標楷體" w:eastAsia="標楷體" w:hAnsi="標楷體" w:hint="eastAsia"/>
          <w:b/>
          <w:sz w:val="36"/>
          <w:szCs w:val="36"/>
        </w:rPr>
        <w:t>新竹市東區關東國民小學</w:t>
      </w:r>
      <w:r w:rsidRPr="003637AC">
        <w:rPr>
          <w:rFonts w:ascii="標楷體" w:eastAsia="標楷體" w:hAnsi="標楷體"/>
          <w:b/>
          <w:sz w:val="36"/>
          <w:szCs w:val="36"/>
        </w:rPr>
        <w:t>10</w:t>
      </w:r>
      <w:r>
        <w:rPr>
          <w:rFonts w:ascii="標楷體" w:eastAsia="標楷體" w:hAnsi="標楷體" w:hint="eastAsia"/>
          <w:b/>
          <w:sz w:val="36"/>
          <w:szCs w:val="36"/>
        </w:rPr>
        <w:t>9</w:t>
      </w:r>
      <w:r w:rsidRPr="003637AC">
        <w:rPr>
          <w:rFonts w:ascii="標楷體" w:eastAsia="標楷體" w:hAnsi="標楷體" w:hint="eastAsia"/>
          <w:b/>
          <w:sz w:val="36"/>
          <w:szCs w:val="36"/>
        </w:rPr>
        <w:t>學年度健康促進學校</w:t>
      </w:r>
    </w:p>
    <w:p w:rsidR="00826BBF" w:rsidRPr="003637AC" w:rsidRDefault="00826BBF" w:rsidP="00826BBF">
      <w:pPr>
        <w:spacing w:line="480" w:lineRule="exact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   成果報告-</w:t>
      </w:r>
      <w:r w:rsidR="00A47296">
        <w:rPr>
          <w:rFonts w:ascii="標楷體" w:eastAsia="標楷體" w:hAnsi="標楷體" w:hint="eastAsia"/>
          <w:b/>
          <w:sz w:val="36"/>
          <w:szCs w:val="36"/>
        </w:rPr>
        <w:t>安全與急救</w:t>
      </w:r>
      <w:r>
        <w:rPr>
          <w:rFonts w:ascii="標楷體" w:eastAsia="標楷體" w:hAnsi="標楷體" w:hint="eastAsia"/>
          <w:b/>
          <w:sz w:val="36"/>
          <w:szCs w:val="36"/>
        </w:rPr>
        <w:t>議題</w:t>
      </w:r>
      <w:bookmarkStart w:id="0" w:name="_GoBack"/>
      <w:bookmarkEnd w:id="0"/>
    </w:p>
    <w:p w:rsidR="00826BBF" w:rsidRDefault="00826BBF" w:rsidP="00826BBF">
      <w:pPr>
        <w:numPr>
          <w:ilvl w:val="0"/>
          <w:numId w:val="1"/>
        </w:numPr>
        <w:spacing w:line="480" w:lineRule="exact"/>
        <w:rPr>
          <w:rFonts w:ascii="標楷體" w:eastAsia="標楷體" w:hAnsi="標楷體"/>
          <w:b/>
          <w:bCs/>
          <w:sz w:val="32"/>
          <w:szCs w:val="32"/>
        </w:rPr>
      </w:pPr>
      <w:r>
        <w:rPr>
          <w:rFonts w:ascii="標楷體" w:eastAsia="標楷體" w:hAnsi="標楷體" w:hint="eastAsia"/>
          <w:b/>
          <w:bCs/>
          <w:sz w:val="32"/>
          <w:szCs w:val="32"/>
        </w:rPr>
        <w:t>依據</w:t>
      </w:r>
    </w:p>
    <w:p w:rsidR="00826BBF" w:rsidRPr="00F1046B" w:rsidRDefault="00826BBF" w:rsidP="00826BBF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  <w:r w:rsidRPr="00F1046B">
        <w:rPr>
          <w:rFonts w:ascii="標楷體" w:eastAsia="標楷體" w:hAnsi="標楷體" w:hint="eastAsia"/>
          <w:sz w:val="28"/>
          <w:szCs w:val="28"/>
        </w:rPr>
        <w:t>新竹市109學年度健康促進學校計劃</w:t>
      </w:r>
    </w:p>
    <w:p w:rsidR="00826BBF" w:rsidRDefault="00826BBF" w:rsidP="00826BBF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F1046B">
        <w:rPr>
          <w:rFonts w:ascii="標楷體" w:eastAsia="標楷體" w:hAnsi="標楷體" w:hint="eastAsia"/>
          <w:sz w:val="28"/>
          <w:szCs w:val="28"/>
        </w:rPr>
        <w:t>新竹市政府109年10月13日府教體字第1090154630號</w:t>
      </w:r>
    </w:p>
    <w:p w:rsidR="00826BBF" w:rsidRPr="00F1046B" w:rsidRDefault="00826BBF" w:rsidP="00826BBF">
      <w:pPr>
        <w:spacing w:line="480" w:lineRule="exact"/>
        <w:rPr>
          <w:rFonts w:ascii="標楷體" w:eastAsia="標楷體" w:hAnsi="標楷體" w:hint="eastAsia"/>
          <w:sz w:val="28"/>
          <w:szCs w:val="28"/>
        </w:rPr>
      </w:pPr>
    </w:p>
    <w:p w:rsidR="00826BBF" w:rsidRDefault="00826BBF" w:rsidP="00826BBF">
      <w:pPr>
        <w:numPr>
          <w:ilvl w:val="0"/>
          <w:numId w:val="1"/>
        </w:numPr>
        <w:spacing w:line="480" w:lineRule="exact"/>
        <w:rPr>
          <w:rFonts w:ascii="標楷體" w:eastAsia="標楷體" w:hAnsi="標楷體"/>
          <w:b/>
          <w:bCs/>
          <w:sz w:val="32"/>
          <w:szCs w:val="32"/>
        </w:rPr>
      </w:pPr>
      <w:r>
        <w:rPr>
          <w:rFonts w:ascii="標楷體" w:eastAsia="標楷體" w:hAnsi="標楷體" w:hint="eastAsia"/>
          <w:b/>
          <w:bCs/>
          <w:sz w:val="32"/>
          <w:szCs w:val="32"/>
        </w:rPr>
        <w:t>學校特色</w:t>
      </w:r>
    </w:p>
    <w:p w:rsidR="00826BBF" w:rsidRDefault="00826BBF" w:rsidP="00826BBF">
      <w:pPr>
        <w:numPr>
          <w:ilvl w:val="0"/>
          <w:numId w:val="2"/>
        </w:numPr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地理環境：</w:t>
      </w:r>
      <w:r w:rsidRPr="007E6F7E">
        <w:rPr>
          <w:rFonts w:ascii="標楷體" w:eastAsia="標楷體" w:hAnsi="標楷體" w:hint="eastAsia"/>
          <w:sz w:val="28"/>
          <w:szCs w:val="28"/>
        </w:rPr>
        <w:t>本校</w:t>
      </w:r>
      <w:r>
        <w:rPr>
          <w:rFonts w:ascii="標楷體" w:eastAsia="標楷體" w:hAnsi="標楷體" w:hint="eastAsia"/>
          <w:sz w:val="28"/>
          <w:szCs w:val="28"/>
        </w:rPr>
        <w:t>位於</w:t>
      </w:r>
      <w:r w:rsidRPr="007E6F7E">
        <w:rPr>
          <w:rFonts w:ascii="標楷體" w:eastAsia="標楷體" w:hAnsi="標楷體" w:hint="eastAsia"/>
          <w:sz w:val="28"/>
          <w:szCs w:val="28"/>
        </w:rPr>
        <w:t>新竹市</w:t>
      </w:r>
      <w:r>
        <w:rPr>
          <w:rFonts w:ascii="標楷體" w:eastAsia="標楷體" w:hAnsi="標楷體" w:hint="eastAsia"/>
          <w:sz w:val="28"/>
          <w:szCs w:val="28"/>
        </w:rPr>
        <w:t>東區，鄰近光復路、新竹科學園區、新莊車站、清華大學、交通大學、關新市場與關新公園，學校周邊多為住宅區、金融業及餐飲店。</w:t>
      </w:r>
    </w:p>
    <w:p w:rsidR="00826BBF" w:rsidRDefault="00826BBF" w:rsidP="00826BBF">
      <w:pPr>
        <w:numPr>
          <w:ilvl w:val="0"/>
          <w:numId w:val="2"/>
        </w:numPr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學校規模：本校班級數共計66班，另有</w:t>
      </w:r>
      <w:r w:rsidRPr="007E6F7E">
        <w:rPr>
          <w:rFonts w:ascii="標楷體" w:eastAsia="標楷體" w:hAnsi="標楷體"/>
          <w:sz w:val="28"/>
          <w:szCs w:val="28"/>
        </w:rPr>
        <w:t>2</w:t>
      </w:r>
      <w:r>
        <w:rPr>
          <w:rFonts w:ascii="標楷體" w:eastAsia="標楷體" w:hAnsi="標楷體" w:hint="eastAsia"/>
          <w:sz w:val="28"/>
          <w:szCs w:val="28"/>
        </w:rPr>
        <w:t>班幼兒</w:t>
      </w:r>
      <w:r w:rsidRPr="007E6F7E">
        <w:rPr>
          <w:rFonts w:ascii="標楷體" w:eastAsia="標楷體" w:hAnsi="標楷體" w:hint="eastAsia"/>
          <w:sz w:val="28"/>
          <w:szCs w:val="28"/>
        </w:rPr>
        <w:t>園</w:t>
      </w:r>
      <w:r>
        <w:rPr>
          <w:rFonts w:ascii="標楷體" w:eastAsia="標楷體" w:hAnsi="標楷體" w:hint="eastAsia"/>
          <w:sz w:val="28"/>
          <w:szCs w:val="28"/>
        </w:rPr>
        <w:t>、2</w:t>
      </w:r>
      <w:r w:rsidRPr="007E6F7E">
        <w:rPr>
          <w:rFonts w:ascii="標楷體" w:eastAsia="標楷體" w:hAnsi="標楷體" w:hint="eastAsia"/>
          <w:sz w:val="28"/>
          <w:szCs w:val="28"/>
        </w:rPr>
        <w:t>班特教班及</w:t>
      </w:r>
      <w:r>
        <w:rPr>
          <w:rFonts w:ascii="標楷體" w:eastAsia="標楷體" w:hAnsi="標楷體"/>
          <w:sz w:val="28"/>
          <w:szCs w:val="28"/>
        </w:rPr>
        <w:t>2</w:t>
      </w:r>
      <w:r w:rsidRPr="007E6F7E">
        <w:rPr>
          <w:rFonts w:ascii="標楷體" w:eastAsia="標楷體" w:hAnsi="標楷體" w:hint="eastAsia"/>
          <w:sz w:val="28"/>
          <w:szCs w:val="28"/>
        </w:rPr>
        <w:t>班資源班</w:t>
      </w:r>
      <w:r>
        <w:rPr>
          <w:rFonts w:ascii="標楷體" w:eastAsia="標楷體" w:hAnsi="標楷體" w:hint="eastAsia"/>
          <w:sz w:val="28"/>
          <w:szCs w:val="28"/>
        </w:rPr>
        <w:t>，全校學生數約為1815</w:t>
      </w:r>
      <w:r w:rsidRPr="007E6F7E">
        <w:rPr>
          <w:rFonts w:ascii="標楷體" w:eastAsia="標楷體" w:hAnsi="標楷體" w:hint="eastAsia"/>
          <w:sz w:val="28"/>
          <w:szCs w:val="28"/>
        </w:rPr>
        <w:t>人</w:t>
      </w:r>
      <w:r>
        <w:rPr>
          <w:rFonts w:ascii="標楷體" w:eastAsia="標楷體" w:hAnsi="標楷體" w:hint="eastAsia"/>
          <w:sz w:val="28"/>
          <w:szCs w:val="28"/>
        </w:rPr>
        <w:t>，為一所大型學校。</w:t>
      </w:r>
    </w:p>
    <w:p w:rsidR="00826BBF" w:rsidRDefault="00826BBF" w:rsidP="00826BBF">
      <w:pPr>
        <w:numPr>
          <w:ilvl w:val="0"/>
          <w:numId w:val="2"/>
        </w:numPr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硬體環境：現有可用教室79間(含</w:t>
      </w:r>
      <w:r w:rsidRPr="006563B9">
        <w:rPr>
          <w:rFonts w:ascii="標楷體" w:eastAsia="標楷體" w:hAnsi="標楷體" w:hint="eastAsia"/>
          <w:sz w:val="28"/>
          <w:szCs w:val="28"/>
        </w:rPr>
        <w:t>電腦教室、音樂科教室、自然</w:t>
      </w:r>
      <w:r>
        <w:rPr>
          <w:rFonts w:ascii="標楷體" w:eastAsia="標楷體" w:hAnsi="標楷體" w:hint="eastAsia"/>
          <w:sz w:val="28"/>
          <w:szCs w:val="28"/>
        </w:rPr>
        <w:t>科教室</w:t>
      </w:r>
      <w:r w:rsidRPr="006563B9">
        <w:rPr>
          <w:rFonts w:ascii="標楷體" w:eastAsia="標楷體" w:hAnsi="標楷體" w:hint="eastAsia"/>
          <w:sz w:val="28"/>
          <w:szCs w:val="28"/>
        </w:rPr>
        <w:t>、視聽教室</w:t>
      </w:r>
      <w:r>
        <w:rPr>
          <w:rFonts w:ascii="標楷體" w:eastAsia="標楷體" w:hAnsi="標楷體" w:hint="eastAsia"/>
          <w:sz w:val="28"/>
          <w:szCs w:val="28"/>
        </w:rPr>
        <w:t>與</w:t>
      </w:r>
      <w:r w:rsidRPr="006563B9">
        <w:rPr>
          <w:rFonts w:ascii="標楷體" w:eastAsia="標楷體" w:hAnsi="標楷體" w:hint="eastAsia"/>
          <w:sz w:val="28"/>
          <w:szCs w:val="28"/>
        </w:rPr>
        <w:t>圖書室等</w:t>
      </w:r>
      <w:r>
        <w:rPr>
          <w:rFonts w:ascii="標楷體" w:eastAsia="標楷體" w:hAnsi="標楷體" w:hint="eastAsia"/>
          <w:sz w:val="28"/>
          <w:szCs w:val="28"/>
        </w:rPr>
        <w:t>)，每間教室均配有電腦、投影機與LED燈。走廊陽光充足、均使用LED燈。上課時教師可能使用紙本課本或電子教科書進行授課。</w:t>
      </w:r>
    </w:p>
    <w:p w:rsidR="00826BBF" w:rsidRDefault="00826BBF" w:rsidP="00826BBF">
      <w:pPr>
        <w:numPr>
          <w:ilvl w:val="0"/>
          <w:numId w:val="2"/>
        </w:numPr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師資概況：教師共計114人，男20位、女94位，因增班緣故，教師人數逐年增加。</w:t>
      </w:r>
    </w:p>
    <w:p w:rsidR="00826BBF" w:rsidRDefault="00826BBF" w:rsidP="00826BBF">
      <w:pPr>
        <w:numPr>
          <w:ilvl w:val="0"/>
          <w:numId w:val="2"/>
        </w:numPr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社區資源：因鄰近科學園區，學區內的家長多為園區工作者，社經地位與雙薪家庭的比例較高。家長大多重視假日戶外活動，在教學活動上也能與教師達成良好的親生師合作。但也有少部分家長工作較為繁忙，未能參與學校相關健康促進宣導活動。</w:t>
      </w:r>
    </w:p>
    <w:p w:rsidR="00826BBF" w:rsidRDefault="00826BBF" w:rsidP="00826BBF">
      <w:pPr>
        <w:numPr>
          <w:ilvl w:val="0"/>
          <w:numId w:val="2"/>
        </w:numPr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志工資源：本校家長會志工團非常支持學校推動的各項業務，在疫苗注射、校慶運動會與活動宣導時都能適時支援，是學校推動健康促進業務的好幫手。</w:t>
      </w:r>
    </w:p>
    <w:p w:rsidR="00826BBF" w:rsidRDefault="00826BBF" w:rsidP="00826BBF">
      <w:pPr>
        <w:numPr>
          <w:ilvl w:val="12"/>
          <w:numId w:val="0"/>
        </w:numPr>
        <w:spacing w:line="480" w:lineRule="exact"/>
        <w:ind w:left="851"/>
        <w:jc w:val="both"/>
        <w:rPr>
          <w:rFonts w:eastAsia="標楷體" w:hAnsi="標楷體"/>
          <w:sz w:val="28"/>
          <w:szCs w:val="28"/>
        </w:rPr>
      </w:pPr>
    </w:p>
    <w:p w:rsidR="00826BBF" w:rsidRDefault="00826BBF" w:rsidP="00826BBF">
      <w:pPr>
        <w:numPr>
          <w:ilvl w:val="12"/>
          <w:numId w:val="0"/>
        </w:numPr>
        <w:spacing w:line="480" w:lineRule="exact"/>
        <w:ind w:firstLineChars="253" w:firstLine="708"/>
        <w:jc w:val="both"/>
        <w:rPr>
          <w:rFonts w:eastAsia="標楷體" w:hAnsi="標楷體"/>
          <w:sz w:val="28"/>
          <w:szCs w:val="28"/>
        </w:rPr>
      </w:pPr>
    </w:p>
    <w:p w:rsidR="00826BBF" w:rsidRPr="00FC6DDD" w:rsidRDefault="00826BBF" w:rsidP="00826BBF">
      <w:pPr>
        <w:numPr>
          <w:ilvl w:val="12"/>
          <w:numId w:val="0"/>
        </w:numPr>
        <w:spacing w:line="480" w:lineRule="exact"/>
        <w:ind w:firstLineChars="253" w:firstLine="708"/>
        <w:jc w:val="both"/>
        <w:rPr>
          <w:rFonts w:eastAsia="標楷體" w:hAnsi="標楷體" w:hint="eastAsia"/>
          <w:sz w:val="28"/>
          <w:szCs w:val="28"/>
        </w:rPr>
      </w:pPr>
    </w:p>
    <w:p w:rsidR="00826BBF" w:rsidRDefault="00826BBF" w:rsidP="00826BBF">
      <w:pPr>
        <w:numPr>
          <w:ilvl w:val="12"/>
          <w:numId w:val="0"/>
        </w:numPr>
        <w:spacing w:line="480" w:lineRule="exact"/>
        <w:jc w:val="both"/>
        <w:rPr>
          <w:rFonts w:eastAsia="標楷體" w:hAnsi="標楷體"/>
          <w:b/>
          <w:sz w:val="32"/>
          <w:szCs w:val="32"/>
        </w:rPr>
      </w:pPr>
      <w:r w:rsidRPr="00970D3B">
        <w:rPr>
          <w:rFonts w:eastAsia="標楷體" w:hAnsi="標楷體" w:hint="eastAsia"/>
          <w:b/>
          <w:sz w:val="32"/>
          <w:szCs w:val="32"/>
        </w:rPr>
        <w:t>三</w:t>
      </w:r>
      <w:r w:rsidRPr="00970D3B">
        <w:rPr>
          <w:rFonts w:eastAsia="標楷體" w:hAnsi="標楷體"/>
          <w:b/>
          <w:sz w:val="32"/>
          <w:szCs w:val="32"/>
        </w:rPr>
        <w:t>、</w:t>
      </w:r>
      <w:r w:rsidRPr="00970D3B">
        <w:rPr>
          <w:rFonts w:eastAsia="標楷體" w:hAnsi="標楷體" w:hint="eastAsia"/>
          <w:b/>
          <w:sz w:val="32"/>
          <w:szCs w:val="32"/>
        </w:rPr>
        <w:t>現況分析</w:t>
      </w:r>
    </w:p>
    <w:p w:rsidR="00826BBF" w:rsidRDefault="00826BBF" w:rsidP="00826BBF">
      <w:pPr>
        <w:numPr>
          <w:ilvl w:val="12"/>
          <w:numId w:val="0"/>
        </w:numPr>
        <w:spacing w:line="480" w:lineRule="exact"/>
        <w:jc w:val="both"/>
        <w:rPr>
          <w:rFonts w:eastAsia="標楷體" w:hAnsi="標楷體"/>
          <w:b/>
          <w:sz w:val="28"/>
          <w:szCs w:val="28"/>
        </w:rPr>
      </w:pPr>
      <w:r w:rsidRPr="00970D3B">
        <w:rPr>
          <w:rFonts w:eastAsia="標楷體" w:hAnsi="標楷體"/>
          <w:b/>
          <w:sz w:val="28"/>
          <w:szCs w:val="28"/>
        </w:rPr>
        <w:t>（一）</w:t>
      </w:r>
      <w:r w:rsidRPr="0051320E">
        <w:rPr>
          <w:rFonts w:eastAsia="標楷體" w:hAnsi="標楷體"/>
          <w:b/>
          <w:sz w:val="28"/>
          <w:szCs w:val="28"/>
        </w:rPr>
        <w:t>SWOTS</w:t>
      </w:r>
      <w:r w:rsidRPr="0051320E">
        <w:rPr>
          <w:rFonts w:eastAsia="標楷體" w:hAnsi="標楷體" w:hint="eastAsia"/>
          <w:b/>
          <w:sz w:val="28"/>
          <w:szCs w:val="28"/>
        </w:rPr>
        <w:t>情境評估（背景分析）及行動策略</w:t>
      </w:r>
    </w:p>
    <w:tbl>
      <w:tblPr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7"/>
        <w:gridCol w:w="1949"/>
        <w:gridCol w:w="1950"/>
        <w:gridCol w:w="1950"/>
        <w:gridCol w:w="1950"/>
        <w:gridCol w:w="1950"/>
      </w:tblGrid>
      <w:tr w:rsidR="00826BBF" w:rsidRPr="00172135" w:rsidTr="00D0720F">
        <w:trPr>
          <w:trHeight w:val="586"/>
        </w:trPr>
        <w:tc>
          <w:tcPr>
            <w:tcW w:w="457" w:type="dxa"/>
            <w:shd w:val="clear" w:color="auto" w:fill="auto"/>
            <w:vAlign w:val="center"/>
          </w:tcPr>
          <w:p w:rsidR="00826BBF" w:rsidRPr="00172135" w:rsidRDefault="00826BBF" w:rsidP="00D0720F">
            <w:pPr>
              <w:widowControl/>
              <w:jc w:val="center"/>
              <w:rPr>
                <w:rFonts w:ascii="標楷體" w:eastAsia="標楷體" w:hAnsi="標楷體"/>
                <w:b/>
                <w:color w:val="000000"/>
                <w:kern w:val="0"/>
              </w:rPr>
            </w:pPr>
            <w:r w:rsidRPr="00172135">
              <w:rPr>
                <w:rFonts w:ascii="標楷體" w:eastAsia="標楷體" w:hAnsi="標楷體" w:hint="eastAsia"/>
                <w:b/>
                <w:bCs/>
                <w:color w:val="000000"/>
                <w:kern w:val="0"/>
              </w:rPr>
              <w:t>項目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826BBF" w:rsidRPr="00172135" w:rsidRDefault="00826BBF" w:rsidP="00D0720F">
            <w:pPr>
              <w:widowControl/>
              <w:jc w:val="center"/>
              <w:rPr>
                <w:rFonts w:ascii="標楷體" w:eastAsia="標楷體" w:hAnsi="標楷體"/>
                <w:b/>
                <w:color w:val="000000"/>
                <w:kern w:val="0"/>
              </w:rPr>
            </w:pPr>
            <w:r w:rsidRPr="00172135">
              <w:rPr>
                <w:rFonts w:ascii="標楷體" w:eastAsia="標楷體" w:hAnsi="標楷體" w:hint="eastAsia"/>
                <w:b/>
                <w:bCs/>
                <w:color w:val="000000"/>
                <w:kern w:val="0"/>
              </w:rPr>
              <w:t>優</w:t>
            </w:r>
            <w:r w:rsidRPr="00172135">
              <w:rPr>
                <w:rFonts w:ascii="標楷體" w:eastAsia="標楷體" w:hAnsi="標楷體"/>
                <w:b/>
                <w:bCs/>
                <w:color w:val="000000"/>
                <w:kern w:val="0"/>
              </w:rPr>
              <w:t xml:space="preserve"> </w:t>
            </w:r>
            <w:r w:rsidRPr="00172135">
              <w:rPr>
                <w:rFonts w:ascii="標楷體" w:eastAsia="標楷體" w:hAnsi="標楷體" w:hint="eastAsia"/>
                <w:b/>
                <w:bCs/>
                <w:color w:val="000000"/>
                <w:kern w:val="0"/>
              </w:rPr>
              <w:t>勢（</w:t>
            </w:r>
            <w:r w:rsidRPr="00172135">
              <w:rPr>
                <w:rFonts w:ascii="標楷體" w:eastAsia="標楷體" w:hAnsi="標楷體"/>
                <w:b/>
                <w:bCs/>
                <w:color w:val="000000"/>
                <w:kern w:val="0"/>
              </w:rPr>
              <w:t>S</w:t>
            </w:r>
            <w:r w:rsidRPr="00172135">
              <w:rPr>
                <w:rFonts w:ascii="標楷體" w:eastAsia="標楷體" w:hAnsi="標楷體" w:hint="eastAsia"/>
                <w:b/>
                <w:bCs/>
                <w:color w:val="000000"/>
                <w:kern w:val="0"/>
              </w:rPr>
              <w:t>）</w:t>
            </w:r>
          </w:p>
        </w:tc>
        <w:tc>
          <w:tcPr>
            <w:tcW w:w="1950" w:type="dxa"/>
            <w:shd w:val="clear" w:color="auto" w:fill="auto"/>
            <w:vAlign w:val="center"/>
          </w:tcPr>
          <w:p w:rsidR="00826BBF" w:rsidRPr="00172135" w:rsidRDefault="00826BBF" w:rsidP="00D0720F">
            <w:pPr>
              <w:widowControl/>
              <w:jc w:val="center"/>
              <w:rPr>
                <w:rFonts w:ascii="標楷體" w:eastAsia="標楷體" w:hAnsi="標楷體"/>
                <w:b/>
                <w:color w:val="000000"/>
                <w:kern w:val="0"/>
              </w:rPr>
            </w:pPr>
            <w:r w:rsidRPr="00172135">
              <w:rPr>
                <w:rFonts w:ascii="標楷體" w:eastAsia="標楷體" w:hAnsi="標楷體" w:hint="eastAsia"/>
                <w:b/>
                <w:bCs/>
                <w:color w:val="000000"/>
                <w:kern w:val="0"/>
              </w:rPr>
              <w:t>劣</w:t>
            </w:r>
            <w:r w:rsidRPr="00172135">
              <w:rPr>
                <w:rFonts w:ascii="標楷體" w:eastAsia="標楷體" w:hAnsi="標楷體"/>
                <w:b/>
                <w:bCs/>
                <w:color w:val="000000"/>
                <w:kern w:val="0"/>
              </w:rPr>
              <w:t xml:space="preserve"> </w:t>
            </w:r>
            <w:r w:rsidRPr="00172135">
              <w:rPr>
                <w:rFonts w:ascii="標楷體" w:eastAsia="標楷體" w:hAnsi="標楷體" w:hint="eastAsia"/>
                <w:b/>
                <w:bCs/>
                <w:color w:val="000000"/>
                <w:kern w:val="0"/>
              </w:rPr>
              <w:t>勢（</w:t>
            </w:r>
            <w:r w:rsidRPr="00172135">
              <w:rPr>
                <w:rFonts w:ascii="標楷體" w:eastAsia="標楷體" w:hAnsi="標楷體"/>
                <w:b/>
                <w:bCs/>
                <w:color w:val="000000"/>
                <w:kern w:val="0"/>
              </w:rPr>
              <w:t>W</w:t>
            </w:r>
            <w:r w:rsidRPr="00172135">
              <w:rPr>
                <w:rFonts w:ascii="標楷體" w:eastAsia="標楷體" w:hAnsi="標楷體" w:hint="eastAsia"/>
                <w:b/>
                <w:bCs/>
                <w:color w:val="000000"/>
                <w:kern w:val="0"/>
              </w:rPr>
              <w:t>）</w:t>
            </w:r>
          </w:p>
        </w:tc>
        <w:tc>
          <w:tcPr>
            <w:tcW w:w="1950" w:type="dxa"/>
            <w:shd w:val="clear" w:color="auto" w:fill="auto"/>
            <w:vAlign w:val="center"/>
          </w:tcPr>
          <w:p w:rsidR="00826BBF" w:rsidRPr="00172135" w:rsidRDefault="00826BBF" w:rsidP="00D0720F">
            <w:pPr>
              <w:widowControl/>
              <w:tabs>
                <w:tab w:val="center" w:pos="729"/>
              </w:tabs>
              <w:jc w:val="center"/>
              <w:rPr>
                <w:rFonts w:ascii="標楷體" w:eastAsia="標楷體" w:hAnsi="標楷體"/>
                <w:b/>
                <w:color w:val="000000"/>
                <w:kern w:val="0"/>
              </w:rPr>
            </w:pPr>
            <w:r w:rsidRPr="00172135">
              <w:rPr>
                <w:rFonts w:ascii="標楷體" w:eastAsia="標楷體" w:hAnsi="標楷體" w:hint="eastAsia"/>
                <w:b/>
                <w:bCs/>
                <w:color w:val="000000"/>
                <w:kern w:val="0"/>
              </w:rPr>
              <w:t>機 會（</w:t>
            </w:r>
            <w:r w:rsidRPr="00172135">
              <w:rPr>
                <w:rFonts w:ascii="標楷體" w:eastAsia="標楷體" w:hAnsi="標楷體"/>
                <w:b/>
                <w:bCs/>
                <w:color w:val="000000"/>
                <w:kern w:val="0"/>
              </w:rPr>
              <w:t>O</w:t>
            </w:r>
            <w:r w:rsidRPr="00172135">
              <w:rPr>
                <w:rFonts w:ascii="標楷體" w:eastAsia="標楷體" w:hAnsi="標楷體" w:hint="eastAsia"/>
                <w:b/>
                <w:bCs/>
                <w:color w:val="000000"/>
                <w:kern w:val="0"/>
              </w:rPr>
              <w:t>）</w:t>
            </w:r>
          </w:p>
        </w:tc>
        <w:tc>
          <w:tcPr>
            <w:tcW w:w="1950" w:type="dxa"/>
            <w:shd w:val="clear" w:color="auto" w:fill="auto"/>
            <w:vAlign w:val="center"/>
          </w:tcPr>
          <w:p w:rsidR="00826BBF" w:rsidRPr="00172135" w:rsidRDefault="00826BBF" w:rsidP="00D0720F">
            <w:pPr>
              <w:widowControl/>
              <w:jc w:val="center"/>
              <w:rPr>
                <w:rFonts w:ascii="標楷體" w:eastAsia="標楷體" w:hAnsi="標楷體"/>
                <w:b/>
                <w:color w:val="000000"/>
                <w:kern w:val="0"/>
              </w:rPr>
            </w:pPr>
            <w:r w:rsidRPr="00172135">
              <w:rPr>
                <w:rFonts w:ascii="標楷體" w:eastAsia="標楷體" w:hAnsi="標楷體" w:hint="eastAsia"/>
                <w:b/>
                <w:bCs/>
                <w:color w:val="000000"/>
                <w:kern w:val="0"/>
              </w:rPr>
              <w:t>威</w:t>
            </w:r>
            <w:r w:rsidRPr="00172135">
              <w:rPr>
                <w:rFonts w:ascii="標楷體" w:eastAsia="標楷體" w:hAnsi="標楷體"/>
                <w:b/>
                <w:bCs/>
                <w:color w:val="000000"/>
                <w:kern w:val="0"/>
              </w:rPr>
              <w:t xml:space="preserve"> </w:t>
            </w:r>
            <w:r w:rsidRPr="00172135">
              <w:rPr>
                <w:rFonts w:ascii="標楷體" w:eastAsia="標楷體" w:hAnsi="標楷體" w:hint="eastAsia"/>
                <w:b/>
                <w:bCs/>
                <w:color w:val="000000"/>
                <w:kern w:val="0"/>
              </w:rPr>
              <w:t>脅（</w:t>
            </w:r>
            <w:r w:rsidRPr="00172135">
              <w:rPr>
                <w:rFonts w:ascii="標楷體" w:eastAsia="標楷體" w:hAnsi="標楷體"/>
                <w:b/>
                <w:bCs/>
                <w:color w:val="000000"/>
                <w:kern w:val="0"/>
              </w:rPr>
              <w:t>T</w:t>
            </w:r>
            <w:r w:rsidRPr="00172135">
              <w:rPr>
                <w:rFonts w:ascii="標楷體" w:eastAsia="標楷體" w:hAnsi="標楷體" w:hint="eastAsia"/>
                <w:b/>
                <w:bCs/>
                <w:color w:val="000000"/>
                <w:kern w:val="0"/>
              </w:rPr>
              <w:t>）</w:t>
            </w:r>
          </w:p>
        </w:tc>
        <w:tc>
          <w:tcPr>
            <w:tcW w:w="1950" w:type="dxa"/>
            <w:shd w:val="clear" w:color="auto" w:fill="auto"/>
            <w:vAlign w:val="center"/>
          </w:tcPr>
          <w:p w:rsidR="00826BBF" w:rsidRPr="00172135" w:rsidRDefault="00826BBF" w:rsidP="00D0720F">
            <w:pPr>
              <w:widowControl/>
              <w:jc w:val="center"/>
              <w:rPr>
                <w:rFonts w:ascii="標楷體" w:eastAsia="標楷體" w:hAnsi="標楷體" w:hint="eastAsia"/>
                <w:b/>
                <w:bCs/>
                <w:color w:val="000000"/>
                <w:kern w:val="0"/>
              </w:rPr>
            </w:pPr>
            <w:r w:rsidRPr="00172135">
              <w:rPr>
                <w:rFonts w:ascii="標楷體" w:eastAsia="標楷體" w:hAnsi="標楷體" w:hint="eastAsia"/>
                <w:b/>
              </w:rPr>
              <w:t>行動策略(S)</w:t>
            </w:r>
          </w:p>
        </w:tc>
      </w:tr>
      <w:tr w:rsidR="00826BBF" w:rsidRPr="00172135" w:rsidTr="00D0720F">
        <w:trPr>
          <w:trHeight w:val="4961"/>
        </w:trPr>
        <w:tc>
          <w:tcPr>
            <w:tcW w:w="457" w:type="dxa"/>
            <w:shd w:val="clear" w:color="auto" w:fill="auto"/>
            <w:vAlign w:val="center"/>
          </w:tcPr>
          <w:p w:rsidR="00826BBF" w:rsidRPr="00172135" w:rsidRDefault="00826BBF" w:rsidP="00D0720F">
            <w:pPr>
              <w:widowControl/>
              <w:jc w:val="center"/>
              <w:rPr>
                <w:rFonts w:ascii="標楷體" w:eastAsia="標楷體" w:hAnsi="標楷體"/>
                <w:b/>
                <w:color w:val="000000"/>
                <w:kern w:val="0"/>
              </w:rPr>
            </w:pPr>
            <w:r w:rsidRPr="00172135">
              <w:rPr>
                <w:rFonts w:ascii="標楷體" w:eastAsia="標楷體" w:hAnsi="標楷體" w:hint="eastAsia"/>
                <w:b/>
                <w:bCs/>
                <w:color w:val="000000"/>
                <w:kern w:val="0"/>
              </w:rPr>
              <w:lastRenderedPageBreak/>
              <w:t>學</w:t>
            </w:r>
          </w:p>
          <w:p w:rsidR="00826BBF" w:rsidRPr="00172135" w:rsidRDefault="00826BBF" w:rsidP="00D0720F">
            <w:pPr>
              <w:widowControl/>
              <w:jc w:val="center"/>
              <w:rPr>
                <w:rFonts w:ascii="標楷體" w:eastAsia="標楷體" w:hAnsi="標楷體"/>
                <w:b/>
                <w:color w:val="000000"/>
                <w:kern w:val="0"/>
              </w:rPr>
            </w:pPr>
            <w:r w:rsidRPr="00172135">
              <w:rPr>
                <w:rFonts w:ascii="標楷體" w:eastAsia="標楷體" w:hAnsi="標楷體" w:hint="eastAsia"/>
                <w:b/>
                <w:bCs/>
                <w:color w:val="000000"/>
                <w:kern w:val="0"/>
              </w:rPr>
              <w:t>校</w:t>
            </w:r>
          </w:p>
          <w:p w:rsidR="00826BBF" w:rsidRPr="00172135" w:rsidRDefault="00826BBF" w:rsidP="00D0720F">
            <w:pPr>
              <w:widowControl/>
              <w:jc w:val="center"/>
              <w:rPr>
                <w:rFonts w:ascii="標楷體" w:eastAsia="標楷體" w:hAnsi="標楷體"/>
                <w:b/>
                <w:color w:val="000000"/>
                <w:kern w:val="0"/>
              </w:rPr>
            </w:pPr>
            <w:r w:rsidRPr="00172135">
              <w:rPr>
                <w:rFonts w:ascii="標楷體" w:eastAsia="標楷體" w:hAnsi="標楷體" w:hint="eastAsia"/>
                <w:b/>
                <w:bCs/>
                <w:color w:val="000000"/>
                <w:kern w:val="0"/>
              </w:rPr>
              <w:t>環</w:t>
            </w:r>
          </w:p>
          <w:p w:rsidR="00826BBF" w:rsidRPr="00172135" w:rsidRDefault="00826BBF" w:rsidP="00D0720F">
            <w:pPr>
              <w:widowControl/>
              <w:jc w:val="center"/>
              <w:rPr>
                <w:rFonts w:ascii="標楷體" w:eastAsia="標楷體" w:hAnsi="標楷體"/>
                <w:b/>
                <w:color w:val="000000"/>
                <w:kern w:val="0"/>
              </w:rPr>
            </w:pPr>
            <w:r w:rsidRPr="00172135">
              <w:rPr>
                <w:rFonts w:ascii="標楷體" w:eastAsia="標楷體" w:hAnsi="標楷體" w:hint="eastAsia"/>
                <w:b/>
                <w:bCs/>
                <w:color w:val="000000"/>
                <w:kern w:val="0"/>
              </w:rPr>
              <w:t>境</w:t>
            </w:r>
          </w:p>
        </w:tc>
        <w:tc>
          <w:tcPr>
            <w:tcW w:w="1949" w:type="dxa"/>
            <w:shd w:val="clear" w:color="auto" w:fill="auto"/>
          </w:tcPr>
          <w:p w:rsidR="00826BBF" w:rsidRDefault="00826BBF" w:rsidP="00826BBF">
            <w:pPr>
              <w:numPr>
                <w:ilvl w:val="1"/>
                <w:numId w:val="1"/>
              </w:numPr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全校共有</w:t>
            </w:r>
            <w:r>
              <w:rPr>
                <w:rFonts w:eastAsia="標楷體" w:hAnsi="標楷體" w:hint="eastAsia"/>
              </w:rPr>
              <w:t>66</w:t>
            </w:r>
            <w:r>
              <w:rPr>
                <w:rFonts w:eastAsia="標楷體" w:hAnsi="標楷體" w:hint="eastAsia"/>
              </w:rPr>
              <w:t>班，學生人數約</w:t>
            </w:r>
            <w:r>
              <w:rPr>
                <w:rFonts w:eastAsia="標楷體" w:hAnsi="標楷體" w:hint="eastAsia"/>
              </w:rPr>
              <w:t>1815</w:t>
            </w:r>
            <w:r>
              <w:rPr>
                <w:rFonts w:eastAsia="標楷體" w:hAnsi="標楷體" w:hint="eastAsia"/>
              </w:rPr>
              <w:t>人，教師共計</w:t>
            </w:r>
            <w:r>
              <w:rPr>
                <w:rFonts w:eastAsia="標楷體" w:hAnsi="標楷體" w:hint="eastAsia"/>
              </w:rPr>
              <w:t>114</w:t>
            </w:r>
            <w:r>
              <w:rPr>
                <w:rFonts w:eastAsia="標楷體" w:hAnsi="標楷體" w:hint="eastAsia"/>
              </w:rPr>
              <w:t>人，屬於大型規模之學校。</w:t>
            </w:r>
          </w:p>
          <w:p w:rsidR="00826BBF" w:rsidRPr="00172135" w:rsidRDefault="00826BBF" w:rsidP="00826BBF">
            <w:pPr>
              <w:numPr>
                <w:ilvl w:val="1"/>
                <w:numId w:val="1"/>
              </w:numPr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鄰近新莊車站，</w:t>
            </w:r>
            <w:r w:rsidRPr="00172135">
              <w:rPr>
                <w:rFonts w:eastAsia="標楷體" w:hAnsi="標楷體" w:hint="eastAsia"/>
              </w:rPr>
              <w:t>交通便利。</w:t>
            </w:r>
          </w:p>
          <w:p w:rsidR="00826BBF" w:rsidRDefault="00826BBF" w:rsidP="00826BBF">
            <w:pPr>
              <w:numPr>
                <w:ilvl w:val="1"/>
                <w:numId w:val="1"/>
              </w:numPr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距離馬偕醫院車程約</w:t>
            </w:r>
            <w:r>
              <w:rPr>
                <w:rFonts w:eastAsia="標楷體" w:hAnsi="標楷體" w:hint="eastAsia"/>
              </w:rPr>
              <w:t>10</w:t>
            </w:r>
            <w:r>
              <w:rPr>
                <w:rFonts w:eastAsia="標楷體" w:hAnsi="標楷體" w:hint="eastAsia"/>
              </w:rPr>
              <w:t>分鐘。</w:t>
            </w:r>
          </w:p>
          <w:p w:rsidR="00826BBF" w:rsidRPr="00172135" w:rsidRDefault="00826BBF" w:rsidP="00D0720F">
            <w:pPr>
              <w:ind w:left="360"/>
              <w:rPr>
                <w:rFonts w:eastAsia="標楷體" w:hAnsi="標楷體" w:hint="eastAsia"/>
              </w:rPr>
            </w:pPr>
          </w:p>
        </w:tc>
        <w:tc>
          <w:tcPr>
            <w:tcW w:w="1950" w:type="dxa"/>
            <w:shd w:val="clear" w:color="auto" w:fill="auto"/>
          </w:tcPr>
          <w:p w:rsidR="00826BBF" w:rsidRDefault="00826BBF" w:rsidP="00826BBF">
            <w:pPr>
              <w:numPr>
                <w:ilvl w:val="0"/>
                <w:numId w:val="3"/>
              </w:numPr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學生放學後之休閒活動多為電視、電腦，較少戶外活動。</w:t>
            </w:r>
          </w:p>
          <w:p w:rsidR="00826BBF" w:rsidRPr="008715E5" w:rsidRDefault="00826BBF" w:rsidP="00826BBF">
            <w:pPr>
              <w:numPr>
                <w:ilvl w:val="0"/>
                <w:numId w:val="3"/>
              </w:numPr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目前室內活動空間僅禮堂一處，體育課與戶外活動易受天氣因素影響。</w:t>
            </w:r>
          </w:p>
        </w:tc>
        <w:tc>
          <w:tcPr>
            <w:tcW w:w="1950" w:type="dxa"/>
            <w:shd w:val="clear" w:color="auto" w:fill="auto"/>
          </w:tcPr>
          <w:p w:rsidR="00826BBF" w:rsidRDefault="00826BBF" w:rsidP="00826BBF">
            <w:pPr>
              <w:numPr>
                <w:ilvl w:val="0"/>
                <w:numId w:val="17"/>
              </w:numPr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學校附近多為商店林立，資源豐富。</w:t>
            </w:r>
          </w:p>
          <w:p w:rsidR="00826BBF" w:rsidRPr="00193E49" w:rsidRDefault="00826BBF" w:rsidP="00826BBF">
            <w:pPr>
              <w:numPr>
                <w:ilvl w:val="0"/>
                <w:numId w:val="17"/>
              </w:numPr>
              <w:rPr>
                <w:rFonts w:eastAsia="標楷體" w:hAnsi="標楷體" w:hint="eastAsia"/>
              </w:rPr>
            </w:pPr>
            <w:r>
              <w:rPr>
                <w:rFonts w:eastAsia="標楷體" w:hAnsi="標楷體" w:hint="eastAsia"/>
              </w:rPr>
              <w:t>靠近大學，學術資源多。</w:t>
            </w:r>
          </w:p>
        </w:tc>
        <w:tc>
          <w:tcPr>
            <w:tcW w:w="1950" w:type="dxa"/>
            <w:shd w:val="clear" w:color="auto" w:fill="auto"/>
          </w:tcPr>
          <w:p w:rsidR="00826BBF" w:rsidRDefault="00826BBF" w:rsidP="00826BBF">
            <w:pPr>
              <w:numPr>
                <w:ilvl w:val="0"/>
                <w:numId w:val="4"/>
              </w:numPr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學校位於市場邊，早上車輛來往眾多，上、放學時間交通易阻塞。</w:t>
            </w:r>
          </w:p>
          <w:p w:rsidR="00826BBF" w:rsidRPr="00172135" w:rsidRDefault="00826BBF" w:rsidP="00826BBF">
            <w:pPr>
              <w:numPr>
                <w:ilvl w:val="0"/>
                <w:numId w:val="4"/>
              </w:numPr>
              <w:rPr>
                <w:rFonts w:eastAsia="標楷體" w:hAnsi="標楷體"/>
              </w:rPr>
            </w:pPr>
            <w:r w:rsidRPr="000D383B">
              <w:rPr>
                <w:rFonts w:eastAsia="標楷體" w:hAnsi="標楷體" w:hint="eastAsia"/>
              </w:rPr>
              <w:t>校地不足，遊具位置有限，下課時學生易因遊具發生齟齬</w:t>
            </w:r>
            <w:r>
              <w:rPr>
                <w:rFonts w:eastAsia="標楷體" w:hAnsi="標楷體" w:hint="eastAsia"/>
              </w:rPr>
              <w:t>或受傷</w:t>
            </w:r>
            <w:r w:rsidRPr="000D383B">
              <w:rPr>
                <w:rFonts w:eastAsia="標楷體" w:hAnsi="標楷體" w:hint="eastAsia"/>
              </w:rPr>
              <w:t>。</w:t>
            </w:r>
          </w:p>
        </w:tc>
        <w:tc>
          <w:tcPr>
            <w:tcW w:w="1950" w:type="dxa"/>
            <w:shd w:val="clear" w:color="auto" w:fill="auto"/>
          </w:tcPr>
          <w:p w:rsidR="00826BBF" w:rsidRPr="00172135" w:rsidRDefault="00826BBF" w:rsidP="00826BBF">
            <w:pPr>
              <w:numPr>
                <w:ilvl w:val="0"/>
                <w:numId w:val="5"/>
              </w:numPr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上、放學時間志工家長、警衛、導護老師會協助指導學生過馬路，以維護交通安全。</w:t>
            </w:r>
          </w:p>
        </w:tc>
      </w:tr>
      <w:tr w:rsidR="00826BBF" w:rsidRPr="00172135" w:rsidTr="00D0720F">
        <w:trPr>
          <w:trHeight w:val="3964"/>
        </w:trPr>
        <w:tc>
          <w:tcPr>
            <w:tcW w:w="457" w:type="dxa"/>
            <w:shd w:val="clear" w:color="auto" w:fill="auto"/>
            <w:vAlign w:val="center"/>
          </w:tcPr>
          <w:p w:rsidR="00826BBF" w:rsidRPr="00172135" w:rsidRDefault="00826BBF" w:rsidP="00D0720F">
            <w:pPr>
              <w:widowControl/>
              <w:jc w:val="center"/>
              <w:rPr>
                <w:rFonts w:ascii="標楷體" w:eastAsia="標楷體" w:hAnsi="標楷體"/>
                <w:b/>
                <w:color w:val="000000"/>
                <w:kern w:val="0"/>
              </w:rPr>
            </w:pPr>
            <w:r w:rsidRPr="00172135">
              <w:rPr>
                <w:rFonts w:ascii="標楷體" w:eastAsia="標楷體" w:hAnsi="標楷體" w:hint="eastAsia"/>
                <w:b/>
                <w:bCs/>
                <w:color w:val="000000"/>
                <w:kern w:val="0"/>
              </w:rPr>
              <w:t>家</w:t>
            </w:r>
          </w:p>
          <w:p w:rsidR="00826BBF" w:rsidRPr="00172135" w:rsidRDefault="00826BBF" w:rsidP="00D0720F">
            <w:pPr>
              <w:widowControl/>
              <w:jc w:val="center"/>
              <w:rPr>
                <w:rFonts w:ascii="標楷體" w:eastAsia="標楷體" w:hAnsi="標楷體"/>
                <w:b/>
                <w:color w:val="000000"/>
                <w:kern w:val="0"/>
              </w:rPr>
            </w:pPr>
            <w:r w:rsidRPr="00172135">
              <w:rPr>
                <w:rFonts w:ascii="標楷體" w:eastAsia="標楷體" w:hAnsi="標楷體" w:hint="eastAsia"/>
                <w:b/>
                <w:bCs/>
                <w:color w:val="000000"/>
                <w:kern w:val="0"/>
              </w:rPr>
              <w:t>庭</w:t>
            </w:r>
          </w:p>
          <w:p w:rsidR="00826BBF" w:rsidRPr="00172135" w:rsidRDefault="00826BBF" w:rsidP="00D0720F">
            <w:pPr>
              <w:widowControl/>
              <w:jc w:val="center"/>
              <w:rPr>
                <w:rFonts w:ascii="標楷體" w:eastAsia="標楷體" w:hAnsi="標楷體"/>
                <w:b/>
                <w:color w:val="000000"/>
                <w:kern w:val="0"/>
              </w:rPr>
            </w:pPr>
            <w:r w:rsidRPr="00172135">
              <w:rPr>
                <w:rFonts w:ascii="標楷體" w:eastAsia="標楷體" w:hAnsi="標楷體" w:hint="eastAsia"/>
                <w:b/>
                <w:bCs/>
                <w:color w:val="000000"/>
                <w:kern w:val="0"/>
              </w:rPr>
              <w:t>環</w:t>
            </w:r>
          </w:p>
          <w:p w:rsidR="00826BBF" w:rsidRPr="00172135" w:rsidRDefault="00826BBF" w:rsidP="00D0720F">
            <w:pPr>
              <w:widowControl/>
              <w:jc w:val="center"/>
              <w:rPr>
                <w:rFonts w:ascii="標楷體" w:eastAsia="標楷體" w:hAnsi="標楷體"/>
                <w:b/>
                <w:color w:val="000000"/>
                <w:kern w:val="0"/>
              </w:rPr>
            </w:pPr>
            <w:r w:rsidRPr="00172135">
              <w:rPr>
                <w:rFonts w:ascii="標楷體" w:eastAsia="標楷體" w:hAnsi="標楷體" w:hint="eastAsia"/>
                <w:b/>
                <w:bCs/>
                <w:color w:val="000000"/>
                <w:kern w:val="0"/>
              </w:rPr>
              <w:t>境</w:t>
            </w:r>
          </w:p>
        </w:tc>
        <w:tc>
          <w:tcPr>
            <w:tcW w:w="1949" w:type="dxa"/>
            <w:shd w:val="clear" w:color="auto" w:fill="auto"/>
          </w:tcPr>
          <w:p w:rsidR="00826BBF" w:rsidRDefault="00826BBF" w:rsidP="00826BBF">
            <w:pPr>
              <w:numPr>
                <w:ilvl w:val="0"/>
                <w:numId w:val="6"/>
              </w:numPr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學生家長大多為雙薪家庭，社經背景較佳，家長能接受新觀念。</w:t>
            </w:r>
          </w:p>
          <w:p w:rsidR="00826BBF" w:rsidRDefault="00826BBF" w:rsidP="00826BBF">
            <w:pPr>
              <w:numPr>
                <w:ilvl w:val="0"/>
                <w:numId w:val="6"/>
              </w:numPr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假日時家長會帶孩子到戶外活動之比例高。</w:t>
            </w:r>
          </w:p>
          <w:p w:rsidR="00826BBF" w:rsidRPr="00172135" w:rsidRDefault="00826BBF" w:rsidP="00D0720F">
            <w:pPr>
              <w:ind w:left="360"/>
              <w:rPr>
                <w:rFonts w:eastAsia="標楷體" w:hAnsi="標楷體" w:hint="eastAsia"/>
              </w:rPr>
            </w:pPr>
          </w:p>
        </w:tc>
        <w:tc>
          <w:tcPr>
            <w:tcW w:w="1950" w:type="dxa"/>
            <w:shd w:val="clear" w:color="auto" w:fill="auto"/>
          </w:tcPr>
          <w:p w:rsidR="00826BBF" w:rsidRPr="00172135" w:rsidRDefault="00826BBF" w:rsidP="00826BBF">
            <w:pPr>
              <w:numPr>
                <w:ilvl w:val="0"/>
                <w:numId w:val="7"/>
              </w:numPr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因家長工作關係，較難時刻照護孩子的生活起居。</w:t>
            </w:r>
          </w:p>
        </w:tc>
        <w:tc>
          <w:tcPr>
            <w:tcW w:w="1950" w:type="dxa"/>
            <w:shd w:val="clear" w:color="auto" w:fill="auto"/>
          </w:tcPr>
          <w:p w:rsidR="00826BBF" w:rsidRPr="00172135" w:rsidRDefault="00826BBF" w:rsidP="00826BBF">
            <w:pPr>
              <w:numPr>
                <w:ilvl w:val="0"/>
                <w:numId w:val="8"/>
              </w:numPr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學校護理師入班協助</w:t>
            </w:r>
            <w:r>
              <w:rPr>
                <w:rFonts w:ascii="標楷體" w:eastAsia="標楷體" w:hAnsi="標楷體" w:hint="eastAsia"/>
              </w:rPr>
              <w:t>教</w:t>
            </w:r>
            <w:r w:rsidRPr="0099709C">
              <w:rPr>
                <w:rFonts w:ascii="標楷體" w:eastAsia="標楷體" w:hAnsi="標楷體" w:hint="eastAsia"/>
              </w:rPr>
              <w:t>學</w:t>
            </w:r>
            <w:r>
              <w:rPr>
                <w:rFonts w:eastAsia="標楷體" w:hAnsi="標楷體" w:hint="eastAsia"/>
              </w:rPr>
              <w:t>。</w:t>
            </w:r>
          </w:p>
        </w:tc>
        <w:tc>
          <w:tcPr>
            <w:tcW w:w="1950" w:type="dxa"/>
            <w:shd w:val="clear" w:color="auto" w:fill="auto"/>
          </w:tcPr>
          <w:p w:rsidR="00826BBF" w:rsidRPr="000D383B" w:rsidRDefault="00826BBF" w:rsidP="00826BBF">
            <w:pPr>
              <w:numPr>
                <w:ilvl w:val="0"/>
                <w:numId w:val="9"/>
              </w:numPr>
              <w:rPr>
                <w:rFonts w:eastAsia="標楷體" w:hAnsi="標楷體" w:hint="eastAsia"/>
              </w:rPr>
            </w:pPr>
            <w:r>
              <w:rPr>
                <w:rFonts w:eastAsia="標楷體" w:hAnsi="標楷體" w:hint="eastAsia"/>
              </w:rPr>
              <w:t>家長易受到網路資訊的影響。</w:t>
            </w:r>
          </w:p>
        </w:tc>
        <w:tc>
          <w:tcPr>
            <w:tcW w:w="1950" w:type="dxa"/>
            <w:shd w:val="clear" w:color="auto" w:fill="auto"/>
          </w:tcPr>
          <w:p w:rsidR="00826BBF" w:rsidRPr="00172135" w:rsidRDefault="00826BBF" w:rsidP="00826BBF">
            <w:pPr>
              <w:numPr>
                <w:ilvl w:val="0"/>
                <w:numId w:val="10"/>
              </w:numPr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學校班親日時將健康促進相關知能融入有獎徵答，提供家長、學生正確的知識。</w:t>
            </w:r>
          </w:p>
        </w:tc>
      </w:tr>
      <w:tr w:rsidR="00826BBF" w:rsidRPr="00172135" w:rsidTr="00D0720F">
        <w:tc>
          <w:tcPr>
            <w:tcW w:w="457" w:type="dxa"/>
            <w:shd w:val="clear" w:color="auto" w:fill="auto"/>
            <w:vAlign w:val="center"/>
          </w:tcPr>
          <w:p w:rsidR="00826BBF" w:rsidRPr="00172135" w:rsidRDefault="00826BBF" w:rsidP="00D0720F">
            <w:pPr>
              <w:widowControl/>
              <w:jc w:val="center"/>
              <w:rPr>
                <w:rFonts w:ascii="標楷體" w:eastAsia="標楷體" w:hAnsi="標楷體"/>
                <w:b/>
                <w:color w:val="000000"/>
                <w:kern w:val="0"/>
              </w:rPr>
            </w:pPr>
            <w:r w:rsidRPr="00172135">
              <w:rPr>
                <w:rFonts w:ascii="標楷體" w:eastAsia="標楷體" w:hAnsi="標楷體" w:hint="eastAsia"/>
                <w:b/>
                <w:bCs/>
                <w:color w:val="000000"/>
                <w:kern w:val="0"/>
              </w:rPr>
              <w:t>學</w:t>
            </w:r>
          </w:p>
          <w:p w:rsidR="00826BBF" w:rsidRPr="00172135" w:rsidRDefault="00826BBF" w:rsidP="00D0720F">
            <w:pPr>
              <w:widowControl/>
              <w:jc w:val="center"/>
              <w:rPr>
                <w:rFonts w:ascii="標楷體" w:eastAsia="標楷體" w:hAnsi="標楷體"/>
                <w:b/>
                <w:color w:val="000000"/>
                <w:kern w:val="0"/>
              </w:rPr>
            </w:pPr>
            <w:r w:rsidRPr="00172135">
              <w:rPr>
                <w:rFonts w:ascii="標楷體" w:eastAsia="標楷體" w:hAnsi="標楷體" w:hint="eastAsia"/>
                <w:b/>
                <w:bCs/>
                <w:color w:val="000000"/>
                <w:kern w:val="0"/>
              </w:rPr>
              <w:t>校</w:t>
            </w:r>
          </w:p>
          <w:p w:rsidR="00826BBF" w:rsidRPr="00172135" w:rsidRDefault="00826BBF" w:rsidP="00D0720F">
            <w:pPr>
              <w:widowControl/>
              <w:jc w:val="center"/>
              <w:rPr>
                <w:rFonts w:ascii="標楷體" w:eastAsia="標楷體" w:hAnsi="標楷體"/>
                <w:b/>
                <w:color w:val="000000"/>
                <w:kern w:val="0"/>
              </w:rPr>
            </w:pPr>
            <w:r w:rsidRPr="00172135">
              <w:rPr>
                <w:rFonts w:ascii="標楷體" w:eastAsia="標楷體" w:hAnsi="標楷體" w:hint="eastAsia"/>
                <w:b/>
                <w:bCs/>
                <w:color w:val="000000"/>
                <w:kern w:val="0"/>
              </w:rPr>
              <w:t>政</w:t>
            </w:r>
          </w:p>
          <w:p w:rsidR="00826BBF" w:rsidRPr="00172135" w:rsidRDefault="00826BBF" w:rsidP="00D0720F">
            <w:pPr>
              <w:widowControl/>
              <w:jc w:val="center"/>
              <w:rPr>
                <w:rFonts w:ascii="標楷體" w:eastAsia="標楷體" w:hAnsi="標楷體"/>
                <w:b/>
                <w:color w:val="000000"/>
                <w:kern w:val="0"/>
              </w:rPr>
            </w:pPr>
            <w:r w:rsidRPr="00172135">
              <w:rPr>
                <w:rFonts w:ascii="標楷體" w:eastAsia="標楷體" w:hAnsi="標楷體" w:hint="eastAsia"/>
                <w:b/>
                <w:bCs/>
                <w:color w:val="000000"/>
                <w:kern w:val="0"/>
              </w:rPr>
              <w:t>策</w:t>
            </w:r>
          </w:p>
        </w:tc>
        <w:tc>
          <w:tcPr>
            <w:tcW w:w="1949" w:type="dxa"/>
            <w:shd w:val="clear" w:color="auto" w:fill="auto"/>
          </w:tcPr>
          <w:p w:rsidR="00826BBF" w:rsidRPr="005D4067" w:rsidRDefault="00826BBF" w:rsidP="00826BBF">
            <w:pPr>
              <w:numPr>
                <w:ilvl w:val="0"/>
                <w:numId w:val="11"/>
              </w:numPr>
              <w:rPr>
                <w:rFonts w:eastAsia="標楷體" w:hAnsi="標楷體" w:hint="eastAsia"/>
              </w:rPr>
            </w:pPr>
            <w:r w:rsidRPr="006327C5">
              <w:rPr>
                <w:rFonts w:ascii="標楷體" w:eastAsia="標楷體" w:hAnsi="標楷體" w:hint="eastAsia"/>
                <w:bCs/>
                <w:color w:val="000000"/>
                <w:kern w:val="0"/>
              </w:rPr>
              <w:t>成立學校</w:t>
            </w:r>
            <w:r>
              <w:rPr>
                <w:rFonts w:ascii="標楷體" w:eastAsia="標楷體" w:hAnsi="標楷體" w:hint="eastAsia"/>
                <w:bCs/>
                <w:color w:val="000000"/>
                <w:kern w:val="0"/>
              </w:rPr>
              <w:t>健促</w:t>
            </w:r>
            <w:r w:rsidRPr="006327C5">
              <w:rPr>
                <w:rFonts w:ascii="標楷體" w:eastAsia="標楷體" w:hAnsi="標楷體" w:hint="eastAsia"/>
                <w:bCs/>
                <w:color w:val="000000"/>
                <w:kern w:val="0"/>
              </w:rPr>
              <w:t>委員會，負責健康促進計畫的制定與推動。</w:t>
            </w:r>
          </w:p>
        </w:tc>
        <w:tc>
          <w:tcPr>
            <w:tcW w:w="1950" w:type="dxa"/>
            <w:shd w:val="clear" w:color="auto" w:fill="auto"/>
          </w:tcPr>
          <w:p w:rsidR="00826BBF" w:rsidRPr="00172135" w:rsidRDefault="00826BBF" w:rsidP="00826BBF">
            <w:pPr>
              <w:numPr>
                <w:ilvl w:val="0"/>
                <w:numId w:val="26"/>
              </w:numPr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教師大多非健康教育專業背景。</w:t>
            </w:r>
          </w:p>
        </w:tc>
        <w:tc>
          <w:tcPr>
            <w:tcW w:w="1950" w:type="dxa"/>
            <w:shd w:val="clear" w:color="auto" w:fill="auto"/>
          </w:tcPr>
          <w:p w:rsidR="00826BBF" w:rsidRDefault="00826BBF" w:rsidP="00826BBF">
            <w:pPr>
              <w:numPr>
                <w:ilvl w:val="0"/>
                <w:numId w:val="22"/>
              </w:numPr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行政配合教學，提供可行的健康教學相關政策。</w:t>
            </w:r>
          </w:p>
          <w:p w:rsidR="00826BBF" w:rsidRDefault="00826BBF" w:rsidP="00826BBF">
            <w:pPr>
              <w:numPr>
                <w:ilvl w:val="0"/>
                <w:numId w:val="22"/>
              </w:numPr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將健康相關計畫、活動融入學校力行行事中。</w:t>
            </w:r>
          </w:p>
          <w:p w:rsidR="00826BBF" w:rsidRPr="000D34BA" w:rsidRDefault="00826BBF" w:rsidP="00D0720F">
            <w:pPr>
              <w:ind w:left="360"/>
              <w:rPr>
                <w:rFonts w:eastAsia="標楷體" w:hAnsi="標楷體" w:hint="eastAsia"/>
              </w:rPr>
            </w:pPr>
          </w:p>
        </w:tc>
        <w:tc>
          <w:tcPr>
            <w:tcW w:w="1950" w:type="dxa"/>
            <w:shd w:val="clear" w:color="auto" w:fill="auto"/>
          </w:tcPr>
          <w:p w:rsidR="00826BBF" w:rsidRPr="00172135" w:rsidRDefault="00826BBF" w:rsidP="00826BBF">
            <w:pPr>
              <w:numPr>
                <w:ilvl w:val="0"/>
                <w:numId w:val="23"/>
              </w:numPr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教師有教學進度壓力，難以全面顧及健康促進政策。</w:t>
            </w:r>
          </w:p>
        </w:tc>
        <w:tc>
          <w:tcPr>
            <w:tcW w:w="1950" w:type="dxa"/>
            <w:shd w:val="clear" w:color="auto" w:fill="auto"/>
          </w:tcPr>
          <w:p w:rsidR="00826BBF" w:rsidRPr="00172135" w:rsidRDefault="00826BBF" w:rsidP="00826BBF">
            <w:pPr>
              <w:numPr>
                <w:ilvl w:val="0"/>
                <w:numId w:val="27"/>
              </w:numPr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全校教師</w:t>
            </w:r>
            <w:r>
              <w:rPr>
                <w:rFonts w:eastAsia="標楷體" w:hAnsi="標楷體" w:hint="eastAsia"/>
              </w:rPr>
              <w:t>CPR</w:t>
            </w:r>
            <w:r>
              <w:rPr>
                <w:rFonts w:eastAsia="標楷體" w:hAnsi="標楷體" w:hint="eastAsia"/>
              </w:rPr>
              <w:t>證照持有率</w:t>
            </w:r>
            <w:r>
              <w:rPr>
                <w:rFonts w:eastAsia="標楷體" w:hAnsi="標楷體" w:hint="eastAsia"/>
              </w:rPr>
              <w:t>95%</w:t>
            </w:r>
            <w:r>
              <w:rPr>
                <w:rFonts w:eastAsia="標楷體" w:hAnsi="標楷體" w:hint="eastAsia"/>
              </w:rPr>
              <w:t>。</w:t>
            </w:r>
          </w:p>
        </w:tc>
      </w:tr>
      <w:tr w:rsidR="00826BBF" w:rsidRPr="00172135" w:rsidTr="00D0720F">
        <w:tc>
          <w:tcPr>
            <w:tcW w:w="457" w:type="dxa"/>
            <w:shd w:val="clear" w:color="auto" w:fill="auto"/>
            <w:vAlign w:val="center"/>
          </w:tcPr>
          <w:p w:rsidR="00826BBF" w:rsidRPr="00172135" w:rsidRDefault="00826BBF" w:rsidP="00D0720F">
            <w:pPr>
              <w:widowControl/>
              <w:jc w:val="center"/>
              <w:rPr>
                <w:rFonts w:ascii="標楷體" w:eastAsia="標楷體" w:hAnsi="標楷體"/>
                <w:b/>
                <w:color w:val="000000"/>
                <w:kern w:val="0"/>
              </w:rPr>
            </w:pPr>
            <w:r w:rsidRPr="00172135">
              <w:rPr>
                <w:rFonts w:ascii="標楷體" w:eastAsia="標楷體" w:hAnsi="標楷體" w:hint="eastAsia"/>
                <w:b/>
                <w:bCs/>
                <w:color w:val="000000"/>
                <w:kern w:val="0"/>
              </w:rPr>
              <w:t>教</w:t>
            </w:r>
          </w:p>
          <w:p w:rsidR="00826BBF" w:rsidRPr="00172135" w:rsidRDefault="00826BBF" w:rsidP="00D0720F">
            <w:pPr>
              <w:widowControl/>
              <w:jc w:val="center"/>
              <w:rPr>
                <w:rFonts w:ascii="標楷體" w:eastAsia="標楷體" w:hAnsi="標楷體"/>
                <w:b/>
                <w:color w:val="000000"/>
                <w:kern w:val="0"/>
              </w:rPr>
            </w:pPr>
            <w:r w:rsidRPr="00172135">
              <w:rPr>
                <w:rFonts w:ascii="標楷體" w:eastAsia="標楷體" w:hAnsi="標楷體" w:hint="eastAsia"/>
                <w:b/>
                <w:bCs/>
                <w:color w:val="000000"/>
                <w:kern w:val="0"/>
              </w:rPr>
              <w:t>學</w:t>
            </w:r>
          </w:p>
          <w:p w:rsidR="00826BBF" w:rsidRPr="00172135" w:rsidRDefault="00826BBF" w:rsidP="00D0720F">
            <w:pPr>
              <w:widowControl/>
              <w:jc w:val="center"/>
              <w:rPr>
                <w:rFonts w:ascii="標楷體" w:eastAsia="標楷體" w:hAnsi="標楷體"/>
                <w:b/>
                <w:color w:val="000000"/>
                <w:kern w:val="0"/>
              </w:rPr>
            </w:pPr>
            <w:r w:rsidRPr="00172135">
              <w:rPr>
                <w:rFonts w:ascii="標楷體" w:eastAsia="標楷體" w:hAnsi="標楷體" w:hint="eastAsia"/>
                <w:b/>
                <w:bCs/>
                <w:color w:val="000000"/>
                <w:kern w:val="0"/>
              </w:rPr>
              <w:t>與</w:t>
            </w:r>
          </w:p>
          <w:p w:rsidR="00826BBF" w:rsidRPr="00172135" w:rsidRDefault="00826BBF" w:rsidP="00D0720F">
            <w:pPr>
              <w:widowControl/>
              <w:jc w:val="center"/>
              <w:rPr>
                <w:rFonts w:ascii="標楷體" w:eastAsia="標楷體" w:hAnsi="標楷體"/>
                <w:b/>
                <w:color w:val="000000"/>
                <w:kern w:val="0"/>
              </w:rPr>
            </w:pPr>
            <w:r w:rsidRPr="00172135">
              <w:rPr>
                <w:rFonts w:ascii="標楷體" w:eastAsia="標楷體" w:hAnsi="標楷體" w:hint="eastAsia"/>
                <w:b/>
                <w:bCs/>
                <w:color w:val="000000"/>
                <w:kern w:val="0"/>
              </w:rPr>
              <w:t>活</w:t>
            </w:r>
          </w:p>
          <w:p w:rsidR="00826BBF" w:rsidRPr="00172135" w:rsidRDefault="00826BBF" w:rsidP="00D0720F">
            <w:pPr>
              <w:widowControl/>
              <w:jc w:val="center"/>
              <w:rPr>
                <w:rFonts w:ascii="標楷體" w:eastAsia="標楷體" w:hAnsi="標楷體"/>
                <w:b/>
                <w:color w:val="000000"/>
                <w:kern w:val="0"/>
              </w:rPr>
            </w:pPr>
            <w:r w:rsidRPr="00172135">
              <w:rPr>
                <w:rFonts w:ascii="標楷體" w:eastAsia="標楷體" w:hAnsi="標楷體" w:hint="eastAsia"/>
                <w:b/>
                <w:bCs/>
                <w:color w:val="000000"/>
                <w:kern w:val="0"/>
              </w:rPr>
              <w:t>動</w:t>
            </w:r>
          </w:p>
        </w:tc>
        <w:tc>
          <w:tcPr>
            <w:tcW w:w="1949" w:type="dxa"/>
            <w:shd w:val="clear" w:color="auto" w:fill="auto"/>
          </w:tcPr>
          <w:p w:rsidR="00826BBF" w:rsidRDefault="00826BBF" w:rsidP="00826BBF">
            <w:pPr>
              <w:numPr>
                <w:ilvl w:val="0"/>
                <w:numId w:val="19"/>
              </w:numPr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期初召開健康促進會議。</w:t>
            </w:r>
          </w:p>
          <w:p w:rsidR="00826BBF" w:rsidRDefault="00826BBF" w:rsidP="00826BBF">
            <w:pPr>
              <w:numPr>
                <w:ilvl w:val="0"/>
                <w:numId w:val="19"/>
              </w:numPr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班親日時辦理相關健康促進有獎徵</w:t>
            </w:r>
            <w:r>
              <w:rPr>
                <w:rFonts w:eastAsia="標楷體" w:hAnsi="標楷體" w:hint="eastAsia"/>
              </w:rPr>
              <w:lastRenderedPageBreak/>
              <w:t>達。</w:t>
            </w:r>
          </w:p>
          <w:p w:rsidR="00826BBF" w:rsidRPr="00172135" w:rsidRDefault="00826BBF" w:rsidP="00826BBF">
            <w:pPr>
              <w:numPr>
                <w:ilvl w:val="0"/>
                <w:numId w:val="19"/>
              </w:numPr>
              <w:rPr>
                <w:rFonts w:eastAsia="標楷體" w:hAnsi="標楷體" w:hint="eastAsia"/>
              </w:rPr>
            </w:pPr>
            <w:r>
              <w:rPr>
                <w:rFonts w:eastAsia="標楷體" w:hAnsi="標楷體" w:hint="eastAsia"/>
              </w:rPr>
              <w:t>適時辦理健康教育相關講座。</w:t>
            </w:r>
          </w:p>
        </w:tc>
        <w:tc>
          <w:tcPr>
            <w:tcW w:w="1950" w:type="dxa"/>
            <w:shd w:val="clear" w:color="auto" w:fill="auto"/>
          </w:tcPr>
          <w:p w:rsidR="00826BBF" w:rsidRDefault="00826BBF" w:rsidP="00826BBF">
            <w:pPr>
              <w:numPr>
                <w:ilvl w:val="0"/>
                <w:numId w:val="20"/>
              </w:numPr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lastRenderedPageBreak/>
              <w:t>班級數過多，學生活動空間不足。</w:t>
            </w:r>
          </w:p>
          <w:p w:rsidR="00826BBF" w:rsidRDefault="00826BBF" w:rsidP="00826BBF">
            <w:pPr>
              <w:numPr>
                <w:ilvl w:val="0"/>
                <w:numId w:val="20"/>
              </w:numPr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中、高年級位於高樓</w:t>
            </w:r>
            <w:r>
              <w:rPr>
                <w:rFonts w:eastAsia="標楷體" w:hAnsi="標楷體" w:hint="eastAsia"/>
              </w:rPr>
              <w:lastRenderedPageBreak/>
              <w:t>層，因而影響戶外活動意願。</w:t>
            </w:r>
          </w:p>
          <w:p w:rsidR="00826BBF" w:rsidRPr="00172135" w:rsidRDefault="00826BBF" w:rsidP="00826BBF">
            <w:pPr>
              <w:numPr>
                <w:ilvl w:val="0"/>
                <w:numId w:val="20"/>
              </w:numPr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夏天開放冷氣期間，學生較少到戶外活動。</w:t>
            </w:r>
          </w:p>
        </w:tc>
        <w:tc>
          <w:tcPr>
            <w:tcW w:w="1950" w:type="dxa"/>
            <w:shd w:val="clear" w:color="auto" w:fill="auto"/>
          </w:tcPr>
          <w:p w:rsidR="00826BBF" w:rsidRDefault="00826BBF" w:rsidP="00826BBF">
            <w:pPr>
              <w:numPr>
                <w:ilvl w:val="0"/>
                <w:numId w:val="28"/>
              </w:numPr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lastRenderedPageBreak/>
              <w:t>健康課時補充說明健康飲食、戶外運動的重要性。</w:t>
            </w:r>
          </w:p>
          <w:p w:rsidR="00826BBF" w:rsidRDefault="00826BBF" w:rsidP="00826BBF">
            <w:pPr>
              <w:numPr>
                <w:ilvl w:val="0"/>
                <w:numId w:val="28"/>
              </w:numPr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教師人數逐</w:t>
            </w:r>
            <w:r>
              <w:rPr>
                <w:rFonts w:eastAsia="標楷體" w:hAnsi="標楷體" w:hint="eastAsia"/>
              </w:rPr>
              <w:lastRenderedPageBreak/>
              <w:t>年增加。</w:t>
            </w:r>
          </w:p>
          <w:p w:rsidR="00826BBF" w:rsidRPr="00172135" w:rsidRDefault="00826BBF" w:rsidP="00826BBF">
            <w:pPr>
              <w:numPr>
                <w:ilvl w:val="0"/>
                <w:numId w:val="28"/>
              </w:numPr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透過課發會、校本課程將健康促進相關概念融入各領域中。</w:t>
            </w:r>
          </w:p>
        </w:tc>
        <w:tc>
          <w:tcPr>
            <w:tcW w:w="1950" w:type="dxa"/>
            <w:shd w:val="clear" w:color="auto" w:fill="auto"/>
          </w:tcPr>
          <w:p w:rsidR="00826BBF" w:rsidRDefault="00826BBF" w:rsidP="00826BBF">
            <w:pPr>
              <w:numPr>
                <w:ilvl w:val="0"/>
                <w:numId w:val="24"/>
              </w:numPr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lastRenderedPageBreak/>
              <w:t>教育政策與觀念進步迅速，教師須增進自我知能。</w:t>
            </w:r>
          </w:p>
          <w:p w:rsidR="00826BBF" w:rsidRPr="00172135" w:rsidRDefault="00826BBF" w:rsidP="00D0720F">
            <w:pPr>
              <w:ind w:left="360"/>
              <w:rPr>
                <w:rFonts w:eastAsia="標楷體" w:hAnsi="標楷體" w:hint="eastAsia"/>
              </w:rPr>
            </w:pPr>
          </w:p>
        </w:tc>
        <w:tc>
          <w:tcPr>
            <w:tcW w:w="1950" w:type="dxa"/>
            <w:shd w:val="clear" w:color="auto" w:fill="auto"/>
          </w:tcPr>
          <w:p w:rsidR="00826BBF" w:rsidRPr="00172135" w:rsidRDefault="00826BBF" w:rsidP="00826BBF">
            <w:pPr>
              <w:numPr>
                <w:ilvl w:val="0"/>
                <w:numId w:val="25"/>
              </w:numPr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舉辦相關研習，增進教師健康促進相關知能。</w:t>
            </w:r>
          </w:p>
        </w:tc>
      </w:tr>
      <w:tr w:rsidR="00826BBF" w:rsidRPr="00172135" w:rsidTr="00D0720F">
        <w:tc>
          <w:tcPr>
            <w:tcW w:w="457" w:type="dxa"/>
            <w:shd w:val="clear" w:color="auto" w:fill="auto"/>
            <w:vAlign w:val="center"/>
          </w:tcPr>
          <w:p w:rsidR="00826BBF" w:rsidRPr="00172135" w:rsidRDefault="00826BBF" w:rsidP="00D0720F">
            <w:pPr>
              <w:widowControl/>
              <w:jc w:val="center"/>
              <w:rPr>
                <w:rFonts w:ascii="標楷體" w:eastAsia="標楷體" w:hAnsi="標楷體"/>
                <w:b/>
                <w:color w:val="000000"/>
                <w:kern w:val="0"/>
              </w:rPr>
            </w:pPr>
            <w:r w:rsidRPr="00172135">
              <w:rPr>
                <w:rFonts w:ascii="標楷體" w:eastAsia="標楷體" w:hAnsi="標楷體" w:hint="eastAsia"/>
                <w:b/>
                <w:bCs/>
                <w:color w:val="000000"/>
                <w:kern w:val="0"/>
              </w:rPr>
              <w:lastRenderedPageBreak/>
              <w:t>物</w:t>
            </w:r>
          </w:p>
          <w:p w:rsidR="00826BBF" w:rsidRPr="00172135" w:rsidRDefault="00826BBF" w:rsidP="00D0720F">
            <w:pPr>
              <w:widowControl/>
              <w:jc w:val="center"/>
              <w:rPr>
                <w:rFonts w:ascii="標楷體" w:eastAsia="標楷體" w:hAnsi="標楷體"/>
                <w:b/>
                <w:color w:val="000000"/>
                <w:kern w:val="0"/>
              </w:rPr>
            </w:pPr>
            <w:r w:rsidRPr="00172135">
              <w:rPr>
                <w:rFonts w:ascii="標楷體" w:eastAsia="標楷體" w:hAnsi="標楷體" w:hint="eastAsia"/>
                <w:b/>
                <w:bCs/>
                <w:color w:val="000000"/>
                <w:kern w:val="0"/>
              </w:rPr>
              <w:t>質</w:t>
            </w:r>
          </w:p>
          <w:p w:rsidR="00826BBF" w:rsidRPr="00172135" w:rsidRDefault="00826BBF" w:rsidP="00D0720F">
            <w:pPr>
              <w:widowControl/>
              <w:jc w:val="center"/>
              <w:rPr>
                <w:rFonts w:ascii="標楷體" w:eastAsia="標楷體" w:hAnsi="標楷體"/>
                <w:b/>
                <w:color w:val="000000"/>
                <w:kern w:val="0"/>
              </w:rPr>
            </w:pPr>
            <w:r w:rsidRPr="00172135">
              <w:rPr>
                <w:rFonts w:ascii="標楷體" w:eastAsia="標楷體" w:hAnsi="標楷體" w:hint="eastAsia"/>
                <w:b/>
                <w:bCs/>
                <w:color w:val="000000"/>
                <w:kern w:val="0"/>
              </w:rPr>
              <w:t>環</w:t>
            </w:r>
          </w:p>
          <w:p w:rsidR="00826BBF" w:rsidRPr="00172135" w:rsidRDefault="00826BBF" w:rsidP="00D0720F">
            <w:pPr>
              <w:widowControl/>
              <w:jc w:val="center"/>
              <w:rPr>
                <w:rFonts w:ascii="標楷體" w:eastAsia="標楷體" w:hAnsi="標楷體"/>
                <w:b/>
                <w:color w:val="000000"/>
                <w:kern w:val="0"/>
              </w:rPr>
            </w:pPr>
            <w:r w:rsidRPr="00172135">
              <w:rPr>
                <w:rFonts w:ascii="標楷體" w:eastAsia="標楷體" w:hAnsi="標楷體" w:hint="eastAsia"/>
                <w:b/>
                <w:bCs/>
                <w:color w:val="000000"/>
                <w:kern w:val="0"/>
              </w:rPr>
              <w:t>境</w:t>
            </w:r>
          </w:p>
        </w:tc>
        <w:tc>
          <w:tcPr>
            <w:tcW w:w="1949" w:type="dxa"/>
            <w:shd w:val="clear" w:color="auto" w:fill="auto"/>
          </w:tcPr>
          <w:p w:rsidR="00826BBF" w:rsidRDefault="00826BBF" w:rsidP="00826BBF">
            <w:pPr>
              <w:numPr>
                <w:ilvl w:val="0"/>
                <w:numId w:val="12"/>
              </w:numPr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操場位於校園中心，學生下課時很快地到戶外活動。</w:t>
            </w:r>
          </w:p>
          <w:p w:rsidR="00826BBF" w:rsidRPr="00172135" w:rsidRDefault="00826BBF" w:rsidP="00826BBF">
            <w:pPr>
              <w:numPr>
                <w:ilvl w:val="0"/>
                <w:numId w:val="12"/>
              </w:numPr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校內無設置合作社，故無販售有害健康的食品。</w:t>
            </w:r>
          </w:p>
        </w:tc>
        <w:tc>
          <w:tcPr>
            <w:tcW w:w="1950" w:type="dxa"/>
            <w:shd w:val="clear" w:color="auto" w:fill="auto"/>
          </w:tcPr>
          <w:p w:rsidR="00826BBF" w:rsidRDefault="00826BBF" w:rsidP="00826BBF">
            <w:pPr>
              <w:numPr>
                <w:ilvl w:val="0"/>
                <w:numId w:val="13"/>
              </w:numPr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校園晨間、夜間為開放空間，會發生校外人士破壞或拿取公物事件。</w:t>
            </w:r>
          </w:p>
          <w:p w:rsidR="00826BBF" w:rsidRPr="00172135" w:rsidRDefault="00826BBF" w:rsidP="00826BBF">
            <w:pPr>
              <w:numPr>
                <w:ilvl w:val="0"/>
                <w:numId w:val="13"/>
              </w:numPr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學生人數多，但校地面積不足，學生遊戲時容易發生爭執或碰撞。</w:t>
            </w:r>
          </w:p>
        </w:tc>
        <w:tc>
          <w:tcPr>
            <w:tcW w:w="1950" w:type="dxa"/>
            <w:shd w:val="clear" w:color="auto" w:fill="auto"/>
          </w:tcPr>
          <w:p w:rsidR="00826BBF" w:rsidRDefault="00826BBF" w:rsidP="00826BBF">
            <w:pPr>
              <w:numPr>
                <w:ilvl w:val="0"/>
                <w:numId w:val="14"/>
              </w:numPr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總務處逐步更新老舊設施。</w:t>
            </w:r>
          </w:p>
          <w:p w:rsidR="00826BBF" w:rsidRPr="00172135" w:rsidRDefault="00826BBF" w:rsidP="00826BBF">
            <w:pPr>
              <w:numPr>
                <w:ilvl w:val="0"/>
                <w:numId w:val="14"/>
              </w:numPr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加強校園安全之維護。</w:t>
            </w:r>
          </w:p>
        </w:tc>
        <w:tc>
          <w:tcPr>
            <w:tcW w:w="1950" w:type="dxa"/>
            <w:shd w:val="clear" w:color="auto" w:fill="auto"/>
          </w:tcPr>
          <w:p w:rsidR="00826BBF" w:rsidRPr="00C40ECE" w:rsidRDefault="00826BBF" w:rsidP="00826BBF">
            <w:pPr>
              <w:numPr>
                <w:ilvl w:val="0"/>
                <w:numId w:val="15"/>
              </w:numPr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學校警衛人力有限、監視器數量不足遍布全校。</w:t>
            </w:r>
          </w:p>
        </w:tc>
        <w:tc>
          <w:tcPr>
            <w:tcW w:w="1950" w:type="dxa"/>
            <w:shd w:val="clear" w:color="auto" w:fill="auto"/>
          </w:tcPr>
          <w:p w:rsidR="00826BBF" w:rsidRDefault="00826BBF" w:rsidP="00826BBF">
            <w:pPr>
              <w:numPr>
                <w:ilvl w:val="0"/>
                <w:numId w:val="16"/>
              </w:numPr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公佈欄會定期更換健康相關資訊。</w:t>
            </w:r>
          </w:p>
          <w:p w:rsidR="00826BBF" w:rsidRPr="00172135" w:rsidRDefault="00826BBF" w:rsidP="00826BBF">
            <w:pPr>
              <w:numPr>
                <w:ilvl w:val="0"/>
                <w:numId w:val="16"/>
              </w:numPr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持續改善學生活動空間，新增遊具以鼓勵學生到戶外活動。</w:t>
            </w:r>
          </w:p>
        </w:tc>
      </w:tr>
      <w:tr w:rsidR="00826BBF" w:rsidRPr="00172135" w:rsidTr="00D0720F">
        <w:trPr>
          <w:trHeight w:val="2792"/>
        </w:trPr>
        <w:tc>
          <w:tcPr>
            <w:tcW w:w="457" w:type="dxa"/>
            <w:shd w:val="clear" w:color="auto" w:fill="auto"/>
            <w:vAlign w:val="center"/>
          </w:tcPr>
          <w:p w:rsidR="00826BBF" w:rsidRPr="00172135" w:rsidRDefault="00826BBF" w:rsidP="00D0720F">
            <w:pPr>
              <w:widowControl/>
              <w:jc w:val="center"/>
              <w:rPr>
                <w:rFonts w:ascii="標楷體" w:eastAsia="標楷體" w:hAnsi="標楷體"/>
                <w:b/>
                <w:color w:val="000000"/>
                <w:kern w:val="0"/>
              </w:rPr>
            </w:pPr>
            <w:r w:rsidRPr="00172135">
              <w:rPr>
                <w:rFonts w:ascii="標楷體" w:eastAsia="標楷體" w:hAnsi="標楷體" w:hint="eastAsia"/>
                <w:b/>
                <w:bCs/>
                <w:color w:val="000000"/>
                <w:kern w:val="0"/>
              </w:rPr>
              <w:t>社</w:t>
            </w:r>
          </w:p>
          <w:p w:rsidR="00826BBF" w:rsidRPr="00172135" w:rsidRDefault="00826BBF" w:rsidP="00D0720F">
            <w:pPr>
              <w:widowControl/>
              <w:jc w:val="center"/>
              <w:rPr>
                <w:rFonts w:ascii="標楷體" w:eastAsia="標楷體" w:hAnsi="標楷體"/>
                <w:b/>
                <w:color w:val="000000"/>
                <w:kern w:val="0"/>
              </w:rPr>
            </w:pPr>
            <w:r w:rsidRPr="00172135">
              <w:rPr>
                <w:rFonts w:ascii="標楷體" w:eastAsia="標楷體" w:hAnsi="標楷體" w:hint="eastAsia"/>
                <w:b/>
                <w:bCs/>
                <w:color w:val="000000"/>
                <w:kern w:val="0"/>
              </w:rPr>
              <w:t>區</w:t>
            </w:r>
          </w:p>
          <w:p w:rsidR="00826BBF" w:rsidRPr="00172135" w:rsidRDefault="00826BBF" w:rsidP="00D0720F">
            <w:pPr>
              <w:widowControl/>
              <w:jc w:val="center"/>
              <w:rPr>
                <w:rFonts w:ascii="標楷體" w:eastAsia="標楷體" w:hAnsi="標楷體"/>
                <w:b/>
                <w:color w:val="000000"/>
                <w:kern w:val="0"/>
              </w:rPr>
            </w:pPr>
            <w:r w:rsidRPr="00172135">
              <w:rPr>
                <w:rFonts w:ascii="標楷體" w:eastAsia="標楷體" w:hAnsi="標楷體" w:hint="eastAsia"/>
                <w:b/>
                <w:bCs/>
                <w:color w:val="000000"/>
                <w:kern w:val="0"/>
              </w:rPr>
              <w:t>關</w:t>
            </w:r>
          </w:p>
          <w:p w:rsidR="00826BBF" w:rsidRPr="00172135" w:rsidRDefault="00826BBF" w:rsidP="00D0720F">
            <w:pPr>
              <w:widowControl/>
              <w:jc w:val="center"/>
              <w:rPr>
                <w:rFonts w:ascii="標楷體" w:eastAsia="標楷體" w:hAnsi="標楷體"/>
                <w:b/>
                <w:color w:val="000000"/>
                <w:kern w:val="0"/>
              </w:rPr>
            </w:pPr>
            <w:r w:rsidRPr="00172135">
              <w:rPr>
                <w:rFonts w:ascii="標楷體" w:eastAsia="標楷體" w:hAnsi="標楷體" w:hint="eastAsia"/>
                <w:b/>
                <w:bCs/>
                <w:color w:val="000000"/>
                <w:kern w:val="0"/>
              </w:rPr>
              <w:t>係</w:t>
            </w:r>
          </w:p>
        </w:tc>
        <w:tc>
          <w:tcPr>
            <w:tcW w:w="1949" w:type="dxa"/>
            <w:shd w:val="clear" w:color="auto" w:fill="auto"/>
          </w:tcPr>
          <w:p w:rsidR="00826BBF" w:rsidRDefault="00826BBF" w:rsidP="00826BBF">
            <w:pPr>
              <w:widowControl/>
              <w:numPr>
                <w:ilvl w:val="0"/>
                <w:numId w:val="29"/>
              </w:numPr>
              <w:snapToGrid w:val="0"/>
              <w:spacing w:line="360" w:lineRule="exact"/>
              <w:rPr>
                <w:rFonts w:ascii="標楷體" w:eastAsia="標楷體" w:hAnsi="標楷體"/>
                <w:color w:val="000000"/>
                <w:kern w:val="0"/>
              </w:rPr>
            </w:pPr>
            <w:r w:rsidRPr="006327C5">
              <w:rPr>
                <w:rFonts w:ascii="標楷體" w:eastAsia="標楷體" w:hAnsi="標楷體" w:hint="eastAsia"/>
                <w:bCs/>
                <w:color w:val="000000"/>
                <w:kern w:val="0"/>
              </w:rPr>
              <w:t>與家長、社區的溝通管道暢通。</w:t>
            </w:r>
          </w:p>
          <w:p w:rsidR="00826BBF" w:rsidRPr="00452A8B" w:rsidRDefault="00826BBF" w:rsidP="00826BBF">
            <w:pPr>
              <w:widowControl/>
              <w:numPr>
                <w:ilvl w:val="0"/>
                <w:numId w:val="29"/>
              </w:numPr>
              <w:snapToGrid w:val="0"/>
              <w:spacing w:line="360" w:lineRule="exact"/>
              <w:rPr>
                <w:rFonts w:ascii="標楷體" w:eastAsia="標楷體" w:hAnsi="標楷體"/>
                <w:color w:val="000000"/>
                <w:kern w:val="0"/>
              </w:rPr>
            </w:pPr>
            <w:r w:rsidRPr="00452A8B">
              <w:rPr>
                <w:rFonts w:ascii="標楷體" w:eastAsia="標楷體" w:hAnsi="標楷體" w:hint="eastAsia"/>
                <w:bCs/>
                <w:color w:val="000000"/>
                <w:kern w:val="0"/>
              </w:rPr>
              <w:t>家長會、</w:t>
            </w:r>
            <w:r w:rsidRPr="00452A8B">
              <w:rPr>
                <w:rFonts w:ascii="標楷體" w:eastAsia="標楷體" w:hAnsi="標楷體" w:cs="新細明體" w:hint="eastAsia"/>
                <w:color w:val="000000"/>
                <w:kern w:val="0"/>
              </w:rPr>
              <w:t>志工團</w:t>
            </w:r>
            <w:r w:rsidRPr="00452A8B">
              <w:rPr>
                <w:rFonts w:ascii="標楷體" w:eastAsia="標楷體" w:hAnsi="標楷體" w:hint="eastAsia"/>
                <w:bCs/>
                <w:color w:val="000000"/>
                <w:kern w:val="0"/>
              </w:rPr>
              <w:t>支援、參與協助學校活動。</w:t>
            </w:r>
          </w:p>
          <w:p w:rsidR="00826BBF" w:rsidRPr="0045276C" w:rsidRDefault="00826BBF" w:rsidP="00826BBF">
            <w:pPr>
              <w:widowControl/>
              <w:numPr>
                <w:ilvl w:val="0"/>
                <w:numId w:val="29"/>
              </w:numPr>
              <w:snapToGrid w:val="0"/>
              <w:spacing w:line="360" w:lineRule="exact"/>
              <w:rPr>
                <w:rFonts w:ascii="標楷體" w:eastAsia="標楷體" w:hAnsi="標楷體" w:hint="eastAsia"/>
                <w:color w:val="000000"/>
                <w:kern w:val="0"/>
              </w:rPr>
            </w:pPr>
            <w:r>
              <w:rPr>
                <w:rFonts w:ascii="標楷體" w:eastAsia="標楷體" w:hAnsi="標楷體" w:hint="eastAsia"/>
                <w:bCs/>
                <w:color w:val="000000"/>
                <w:kern w:val="0"/>
              </w:rPr>
              <w:t>鄰近關新公園，學生課後有活動空間。</w:t>
            </w:r>
          </w:p>
        </w:tc>
        <w:tc>
          <w:tcPr>
            <w:tcW w:w="1950" w:type="dxa"/>
            <w:shd w:val="clear" w:color="auto" w:fill="auto"/>
          </w:tcPr>
          <w:p w:rsidR="00826BBF" w:rsidRPr="006327C5" w:rsidRDefault="00826BBF" w:rsidP="00826BBF">
            <w:pPr>
              <w:widowControl/>
              <w:numPr>
                <w:ilvl w:val="0"/>
                <w:numId w:val="21"/>
              </w:numPr>
              <w:snapToGrid w:val="0"/>
              <w:spacing w:line="360" w:lineRule="exact"/>
              <w:rPr>
                <w:rFonts w:ascii="標楷體" w:eastAsia="標楷體" w:hAnsi="標楷體"/>
                <w:color w:val="000000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</w:rPr>
              <w:t>家長工作較忙，親職活動出席者多為固定人員。</w:t>
            </w:r>
          </w:p>
        </w:tc>
        <w:tc>
          <w:tcPr>
            <w:tcW w:w="1950" w:type="dxa"/>
            <w:shd w:val="clear" w:color="auto" w:fill="auto"/>
          </w:tcPr>
          <w:p w:rsidR="00826BBF" w:rsidRPr="006327C5" w:rsidRDefault="00826BBF" w:rsidP="00D0720F">
            <w:pPr>
              <w:widowControl/>
              <w:snapToGrid w:val="0"/>
              <w:spacing w:line="360" w:lineRule="exact"/>
              <w:ind w:left="240" w:hanging="240"/>
              <w:rPr>
                <w:rFonts w:ascii="標楷體" w:eastAsia="標楷體" w:hAnsi="標楷體"/>
                <w:bCs/>
                <w:color w:val="000000"/>
                <w:kern w:val="0"/>
              </w:rPr>
            </w:pPr>
            <w:r w:rsidRPr="006327C5">
              <w:rPr>
                <w:rFonts w:ascii="標楷體" w:eastAsia="標楷體" w:hAnsi="標楷體"/>
                <w:bCs/>
                <w:color w:val="000000"/>
                <w:kern w:val="0"/>
              </w:rPr>
              <w:t>1.</w:t>
            </w:r>
            <w:r w:rsidRPr="006327C5">
              <w:rPr>
                <w:rFonts w:ascii="標楷體" w:eastAsia="標楷體" w:hAnsi="標楷體" w:hint="eastAsia"/>
                <w:bCs/>
                <w:color w:val="000000"/>
                <w:kern w:val="0"/>
              </w:rPr>
              <w:t>多利用學校網站、校刊宣導健康促進、相關衛生政策的觀念。</w:t>
            </w:r>
          </w:p>
          <w:p w:rsidR="00826BBF" w:rsidRPr="006327C5" w:rsidRDefault="00826BBF" w:rsidP="00D0720F">
            <w:pPr>
              <w:widowControl/>
              <w:snapToGrid w:val="0"/>
              <w:spacing w:line="360" w:lineRule="exact"/>
              <w:ind w:left="240" w:hanging="240"/>
              <w:rPr>
                <w:rFonts w:ascii="標楷體" w:eastAsia="標楷體" w:hAnsi="標楷體"/>
                <w:color w:val="000000"/>
                <w:kern w:val="0"/>
              </w:rPr>
            </w:pPr>
            <w:r w:rsidRPr="006327C5">
              <w:rPr>
                <w:rFonts w:ascii="標楷體" w:eastAsia="標楷體" w:hAnsi="標楷體" w:hint="eastAsia"/>
                <w:color w:val="000000"/>
                <w:kern w:val="0"/>
              </w:rPr>
              <w:t>2.</w:t>
            </w:r>
            <w:r>
              <w:rPr>
                <w:rFonts w:ascii="標楷體" w:eastAsia="標楷體" w:hAnsi="標楷體" w:hint="eastAsia"/>
                <w:color w:val="000000"/>
                <w:kern w:val="0"/>
              </w:rPr>
              <w:t>利用校園跑馬燈宣傳健康相關知能</w:t>
            </w:r>
            <w:r w:rsidRPr="006327C5">
              <w:rPr>
                <w:rFonts w:ascii="標楷體" w:eastAsia="標楷體" w:hAnsi="標楷體" w:hint="eastAsia"/>
                <w:color w:val="000000"/>
                <w:kern w:val="0"/>
              </w:rPr>
              <w:t>。</w:t>
            </w:r>
          </w:p>
        </w:tc>
        <w:tc>
          <w:tcPr>
            <w:tcW w:w="1950" w:type="dxa"/>
            <w:shd w:val="clear" w:color="auto" w:fill="auto"/>
          </w:tcPr>
          <w:p w:rsidR="00826BBF" w:rsidRDefault="00826BBF" w:rsidP="00826BBF">
            <w:pPr>
              <w:widowControl/>
              <w:numPr>
                <w:ilvl w:val="0"/>
                <w:numId w:val="30"/>
              </w:numPr>
              <w:snapToGrid w:val="0"/>
              <w:spacing w:line="360" w:lineRule="exact"/>
              <w:rPr>
                <w:rFonts w:ascii="標楷體" w:eastAsia="標楷體" w:hAnsi="標楷體"/>
                <w:bCs/>
                <w:color w:val="000000"/>
                <w:kern w:val="0"/>
              </w:rPr>
            </w:pPr>
            <w:r w:rsidRPr="006327C5">
              <w:rPr>
                <w:rFonts w:ascii="標楷體" w:eastAsia="標楷體" w:hAnsi="標楷體" w:hint="eastAsia"/>
                <w:bCs/>
                <w:color w:val="000000"/>
                <w:kern w:val="0"/>
              </w:rPr>
              <w:t>學校周遭飲料店林立，學生課後常購買。</w:t>
            </w:r>
          </w:p>
          <w:p w:rsidR="00826BBF" w:rsidRPr="0045276C" w:rsidRDefault="00826BBF" w:rsidP="00D0720F">
            <w:pPr>
              <w:widowControl/>
              <w:snapToGrid w:val="0"/>
              <w:spacing w:line="360" w:lineRule="exact"/>
              <w:ind w:left="360"/>
              <w:rPr>
                <w:rFonts w:ascii="標楷體" w:eastAsia="標楷體" w:hAnsi="標楷體" w:hint="eastAsia"/>
                <w:bCs/>
                <w:color w:val="000000"/>
                <w:kern w:val="0"/>
              </w:rPr>
            </w:pPr>
          </w:p>
          <w:p w:rsidR="00826BBF" w:rsidRPr="006327C5" w:rsidRDefault="00826BBF" w:rsidP="00D0720F">
            <w:pPr>
              <w:widowControl/>
              <w:snapToGrid w:val="0"/>
              <w:spacing w:line="360" w:lineRule="exact"/>
              <w:ind w:left="240" w:hanging="281"/>
              <w:rPr>
                <w:rFonts w:ascii="標楷體" w:eastAsia="標楷體" w:hAnsi="標楷體"/>
                <w:color w:val="000000"/>
                <w:kern w:val="0"/>
              </w:rPr>
            </w:pPr>
          </w:p>
        </w:tc>
        <w:tc>
          <w:tcPr>
            <w:tcW w:w="1950" w:type="dxa"/>
            <w:shd w:val="clear" w:color="auto" w:fill="auto"/>
          </w:tcPr>
          <w:p w:rsidR="00826BBF" w:rsidRDefault="00826BBF" w:rsidP="00826BBF">
            <w:pPr>
              <w:numPr>
                <w:ilvl w:val="0"/>
                <w:numId w:val="18"/>
              </w:numPr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與里長配合，宣導相關政策。</w:t>
            </w:r>
          </w:p>
          <w:p w:rsidR="00826BBF" w:rsidRPr="00172135" w:rsidRDefault="00826BBF" w:rsidP="00826BBF">
            <w:pPr>
              <w:numPr>
                <w:ilvl w:val="0"/>
                <w:numId w:val="18"/>
              </w:numPr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於校慶時邀請社區民眾共同參與。</w:t>
            </w:r>
          </w:p>
        </w:tc>
      </w:tr>
    </w:tbl>
    <w:p w:rsidR="00826BBF" w:rsidRDefault="00826BBF" w:rsidP="00826BBF">
      <w:pPr>
        <w:numPr>
          <w:ilvl w:val="12"/>
          <w:numId w:val="0"/>
        </w:numPr>
        <w:spacing w:line="480" w:lineRule="exact"/>
        <w:jc w:val="both"/>
        <w:rPr>
          <w:rFonts w:eastAsia="標楷體" w:hAnsi="標楷體"/>
          <w:b/>
          <w:sz w:val="28"/>
          <w:szCs w:val="28"/>
        </w:rPr>
      </w:pPr>
    </w:p>
    <w:p w:rsidR="00826BBF" w:rsidRDefault="00826BBF" w:rsidP="00826BBF">
      <w:pPr>
        <w:numPr>
          <w:ilvl w:val="12"/>
          <w:numId w:val="0"/>
        </w:numPr>
        <w:spacing w:line="480" w:lineRule="exact"/>
        <w:jc w:val="both"/>
        <w:rPr>
          <w:rFonts w:eastAsia="標楷體" w:hAnsi="標楷體" w:hint="eastAsia"/>
          <w:b/>
          <w:sz w:val="28"/>
          <w:szCs w:val="28"/>
        </w:rPr>
      </w:pPr>
      <w:r>
        <w:rPr>
          <w:rFonts w:eastAsia="標楷體" w:hAnsi="標楷體"/>
          <w:b/>
          <w:sz w:val="28"/>
          <w:szCs w:val="28"/>
        </w:rPr>
        <w:br w:type="page"/>
      </w:r>
      <w:r w:rsidRPr="00970D3B">
        <w:rPr>
          <w:rFonts w:eastAsia="標楷體" w:hAnsi="標楷體"/>
          <w:b/>
          <w:sz w:val="28"/>
          <w:szCs w:val="28"/>
        </w:rPr>
        <w:lastRenderedPageBreak/>
        <w:t>（</w:t>
      </w:r>
      <w:r w:rsidRPr="00970D3B">
        <w:rPr>
          <w:rFonts w:eastAsia="標楷體" w:hAnsi="標楷體" w:hint="eastAsia"/>
          <w:b/>
          <w:sz w:val="28"/>
          <w:szCs w:val="28"/>
        </w:rPr>
        <w:t>二</w:t>
      </w:r>
      <w:r w:rsidRPr="00970D3B">
        <w:rPr>
          <w:rFonts w:eastAsia="標楷體" w:hAnsi="標楷體"/>
          <w:b/>
          <w:sz w:val="28"/>
          <w:szCs w:val="28"/>
        </w:rPr>
        <w:t>）</w:t>
      </w:r>
      <w:r w:rsidRPr="00970D3B">
        <w:rPr>
          <w:rFonts w:eastAsia="標楷體" w:hAnsi="標楷體" w:hint="eastAsia"/>
          <w:b/>
          <w:sz w:val="28"/>
          <w:szCs w:val="28"/>
        </w:rPr>
        <w:t>現況分析</w:t>
      </w:r>
    </w:p>
    <w:p w:rsidR="00826BBF" w:rsidRDefault="00826BBF" w:rsidP="00826BBF">
      <w:pPr>
        <w:numPr>
          <w:ilvl w:val="12"/>
          <w:numId w:val="0"/>
        </w:numPr>
        <w:spacing w:line="480" w:lineRule="exact"/>
        <w:jc w:val="both"/>
        <w:rPr>
          <w:rFonts w:eastAsia="標楷體" w:hAnsi="標楷體" w:hint="eastAsia"/>
          <w:b/>
          <w:sz w:val="28"/>
          <w:szCs w:val="28"/>
        </w:rPr>
      </w:pPr>
    </w:p>
    <w:tbl>
      <w:tblPr>
        <w:tblW w:w="8392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98"/>
        <w:gridCol w:w="1399"/>
        <w:gridCol w:w="1399"/>
        <w:gridCol w:w="1398"/>
        <w:gridCol w:w="1399"/>
        <w:gridCol w:w="1399"/>
      </w:tblGrid>
      <w:tr w:rsidR="00826BBF" w:rsidRPr="00865838" w:rsidTr="00D0720F">
        <w:trPr>
          <w:trHeight w:val="2235"/>
          <w:jc w:val="center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BBF" w:rsidRPr="00865838" w:rsidRDefault="00826BBF" w:rsidP="00D0720F">
            <w:pPr>
              <w:widowControl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65838">
              <w:rPr>
                <w:rFonts w:ascii="標楷體" w:eastAsia="標楷體" w:hAnsi="標楷體" w:hint="eastAsia"/>
                <w:sz w:val="28"/>
                <w:szCs w:val="28"/>
              </w:rPr>
              <w:t>全校正式教職員工人數</w:t>
            </w:r>
          </w:p>
        </w:tc>
        <w:tc>
          <w:tcPr>
            <w:tcW w:w="1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BBF" w:rsidRPr="00865838" w:rsidRDefault="00826BBF" w:rsidP="00D0720F">
            <w:pPr>
              <w:widowControl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65838">
              <w:rPr>
                <w:rFonts w:ascii="標楷體" w:eastAsia="標楷體" w:hAnsi="標楷體" w:hint="eastAsia"/>
                <w:sz w:val="28"/>
                <w:szCs w:val="28"/>
              </w:rPr>
              <w:t>正式教職員工無CPR證照及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110</w:t>
            </w:r>
            <w:r w:rsidRPr="00865838">
              <w:rPr>
                <w:rFonts w:ascii="標楷體" w:eastAsia="標楷體" w:hAnsi="標楷體" w:hint="eastAsia"/>
                <w:sz w:val="28"/>
                <w:szCs w:val="28"/>
              </w:rPr>
              <w:t>年證照到期人數</w:t>
            </w:r>
          </w:p>
        </w:tc>
        <w:tc>
          <w:tcPr>
            <w:tcW w:w="1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BBF" w:rsidRPr="00865838" w:rsidRDefault="00826BBF" w:rsidP="00D0720F">
            <w:pPr>
              <w:widowControl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65838">
              <w:rPr>
                <w:rFonts w:ascii="標楷體" w:eastAsia="標楷體" w:hAnsi="標楷體" w:hint="eastAsia"/>
                <w:sz w:val="28"/>
                <w:szCs w:val="28"/>
              </w:rPr>
              <w:t>代理代課教師人數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BBF" w:rsidRPr="00865838" w:rsidRDefault="00826BBF" w:rsidP="00D0720F">
            <w:pPr>
              <w:widowControl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65838">
              <w:rPr>
                <w:rFonts w:ascii="標楷體" w:eastAsia="標楷體" w:hAnsi="標楷體" w:hint="eastAsia"/>
                <w:sz w:val="28"/>
                <w:szCs w:val="28"/>
              </w:rPr>
              <w:t>代理代課教師無CPR證照及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110</w:t>
            </w:r>
            <w:r w:rsidRPr="00865838">
              <w:rPr>
                <w:rFonts w:ascii="標楷體" w:eastAsia="標楷體" w:hAnsi="標楷體" w:hint="eastAsia"/>
                <w:sz w:val="28"/>
                <w:szCs w:val="28"/>
              </w:rPr>
              <w:t>年證照到期人數</w:t>
            </w:r>
          </w:p>
        </w:tc>
        <w:tc>
          <w:tcPr>
            <w:tcW w:w="1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BBF" w:rsidRPr="00865838" w:rsidRDefault="00826BBF" w:rsidP="00D0720F">
            <w:pPr>
              <w:widowControl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65838">
              <w:rPr>
                <w:rFonts w:ascii="標楷體" w:eastAsia="標楷體" w:hAnsi="標楷體" w:hint="eastAsia"/>
                <w:sz w:val="28"/>
                <w:szCs w:val="28"/>
              </w:rPr>
              <w:t>校內具CPR指導員人數(具證照且未過期)</w:t>
            </w:r>
          </w:p>
        </w:tc>
        <w:tc>
          <w:tcPr>
            <w:tcW w:w="1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BBF" w:rsidRPr="00865838" w:rsidRDefault="00826BBF" w:rsidP="00D0720F">
            <w:pPr>
              <w:widowControl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65838">
              <w:rPr>
                <w:rFonts w:ascii="標楷體" w:eastAsia="標楷體" w:hAnsi="標楷體" w:hint="eastAsia"/>
                <w:sz w:val="28"/>
                <w:szCs w:val="28"/>
              </w:rPr>
              <w:t>校內具CPR指導員但證照過期人數</w:t>
            </w:r>
          </w:p>
        </w:tc>
      </w:tr>
      <w:tr w:rsidR="00826BBF" w:rsidRPr="00865838" w:rsidTr="00D0720F">
        <w:trPr>
          <w:trHeight w:val="330"/>
          <w:jc w:val="center"/>
        </w:trPr>
        <w:tc>
          <w:tcPr>
            <w:tcW w:w="1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BBF" w:rsidRPr="00865838" w:rsidRDefault="00826BBF" w:rsidP="00D0720F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93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BBF" w:rsidRPr="00865838" w:rsidRDefault="00826BBF" w:rsidP="00D0720F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88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BBF" w:rsidRPr="00865838" w:rsidRDefault="00826BBF" w:rsidP="00D0720F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20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6BBF" w:rsidRPr="00865838" w:rsidRDefault="00826BBF" w:rsidP="00D0720F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17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BBF" w:rsidRPr="00865838" w:rsidRDefault="00826BBF" w:rsidP="00D0720F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6BBF" w:rsidRPr="00865838" w:rsidRDefault="00826BBF" w:rsidP="00D0720F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</w:tr>
    </w:tbl>
    <w:p w:rsidR="00826BBF" w:rsidRDefault="00826BBF" w:rsidP="00826BBF">
      <w:pPr>
        <w:spacing w:line="480" w:lineRule="exact"/>
        <w:rPr>
          <w:rFonts w:eastAsia="標楷體" w:hAnsi="標楷體"/>
          <w:b/>
          <w:sz w:val="32"/>
          <w:szCs w:val="32"/>
        </w:rPr>
      </w:pPr>
    </w:p>
    <w:p w:rsidR="00826BBF" w:rsidRDefault="00826BBF" w:rsidP="00826BBF">
      <w:pPr>
        <w:spacing w:line="480" w:lineRule="exact"/>
        <w:rPr>
          <w:rFonts w:eastAsia="標楷體" w:hAnsi="標楷體" w:hint="eastAsia"/>
          <w:b/>
          <w:sz w:val="32"/>
          <w:szCs w:val="32"/>
        </w:rPr>
      </w:pPr>
      <w:r>
        <w:rPr>
          <w:rFonts w:eastAsia="標楷體" w:hAnsi="標楷體" w:hint="eastAsia"/>
          <w:b/>
          <w:sz w:val="32"/>
          <w:szCs w:val="32"/>
        </w:rPr>
        <w:t>四</w:t>
      </w:r>
      <w:r w:rsidRPr="00BC42D2">
        <w:rPr>
          <w:rFonts w:eastAsia="標楷體" w:hAnsi="標楷體"/>
          <w:b/>
          <w:sz w:val="32"/>
          <w:szCs w:val="32"/>
        </w:rPr>
        <w:t>、</w:t>
      </w:r>
      <w:r>
        <w:rPr>
          <w:rFonts w:eastAsia="標楷體" w:hAnsi="標楷體" w:hint="eastAsia"/>
          <w:b/>
          <w:sz w:val="32"/>
          <w:szCs w:val="32"/>
        </w:rPr>
        <w:t>本校</w:t>
      </w:r>
      <w:r>
        <w:rPr>
          <w:rFonts w:eastAsia="標楷體" w:hAnsi="標楷體" w:hint="eastAsia"/>
          <w:b/>
          <w:sz w:val="32"/>
          <w:szCs w:val="32"/>
        </w:rPr>
        <w:t>109</w:t>
      </w:r>
      <w:r>
        <w:rPr>
          <w:rFonts w:eastAsia="標楷體" w:hAnsi="標楷體" w:hint="eastAsia"/>
          <w:b/>
          <w:sz w:val="32"/>
          <w:szCs w:val="32"/>
        </w:rPr>
        <w:t>學年度</w:t>
      </w:r>
      <w:r>
        <w:rPr>
          <w:rFonts w:eastAsia="標楷體" w:hAnsi="標楷體" w:hint="eastAsia"/>
          <w:b/>
          <w:sz w:val="32"/>
          <w:szCs w:val="32"/>
        </w:rPr>
        <w:t>CPR</w:t>
      </w:r>
      <w:r>
        <w:rPr>
          <w:rFonts w:eastAsia="標楷體" w:hAnsi="標楷體" w:hint="eastAsia"/>
          <w:b/>
          <w:sz w:val="32"/>
          <w:szCs w:val="32"/>
        </w:rPr>
        <w:t>證照持有</w:t>
      </w:r>
      <w:r w:rsidRPr="00BC42D2">
        <w:rPr>
          <w:rFonts w:eastAsia="標楷體" w:hAnsi="標楷體"/>
          <w:b/>
          <w:sz w:val="32"/>
          <w:szCs w:val="32"/>
        </w:rPr>
        <w:t>預期成效</w:t>
      </w:r>
    </w:p>
    <w:p w:rsidR="001C2681" w:rsidRPr="00826BBF" w:rsidRDefault="00826BBF" w:rsidP="00826BBF">
      <w:pPr>
        <w:pStyle w:val="a3"/>
        <w:numPr>
          <w:ilvl w:val="0"/>
          <w:numId w:val="31"/>
        </w:numPr>
        <w:ind w:leftChars="0"/>
        <w:rPr>
          <w:rFonts w:ascii="標楷體" w:eastAsia="標楷體" w:hAnsi="標楷體"/>
          <w:sz w:val="28"/>
        </w:rPr>
      </w:pPr>
      <w:r w:rsidRPr="00826BBF">
        <w:rPr>
          <w:rFonts w:ascii="標楷體" w:eastAsia="標楷體" w:hAnsi="標楷體" w:hint="eastAsia"/>
          <w:sz w:val="28"/>
        </w:rPr>
        <w:t>CPR證書持有率達95%。</w:t>
      </w:r>
    </w:p>
    <w:tbl>
      <w:tblPr>
        <w:tblStyle w:val="a4"/>
        <w:tblW w:w="0" w:type="auto"/>
        <w:tblInd w:w="480" w:type="dxa"/>
        <w:tblLook w:val="04A0" w:firstRow="1" w:lastRow="0" w:firstColumn="1" w:lastColumn="0" w:noHBand="0" w:noVBand="1"/>
      </w:tblPr>
      <w:tblGrid>
        <w:gridCol w:w="3484"/>
        <w:gridCol w:w="3261"/>
        <w:gridCol w:w="1842"/>
        <w:gridCol w:w="1127"/>
      </w:tblGrid>
      <w:tr w:rsidR="00826BBF" w:rsidRPr="00826BBF" w:rsidTr="00826BBF">
        <w:tc>
          <w:tcPr>
            <w:tcW w:w="3484" w:type="dxa"/>
          </w:tcPr>
          <w:p w:rsidR="00826BBF" w:rsidRPr="00826BBF" w:rsidRDefault="00826BBF" w:rsidP="00826BBF">
            <w:pPr>
              <w:pStyle w:val="a3"/>
              <w:ind w:leftChars="0" w:left="0"/>
              <w:jc w:val="center"/>
              <w:rPr>
                <w:rFonts w:ascii="標楷體" w:eastAsia="標楷體" w:hAnsi="標楷體" w:hint="eastAsia"/>
                <w:sz w:val="28"/>
              </w:rPr>
            </w:pPr>
            <w:r w:rsidRPr="00826BBF">
              <w:rPr>
                <w:rFonts w:ascii="標楷體" w:eastAsia="標楷體" w:hAnsi="標楷體" w:hint="eastAsia"/>
                <w:sz w:val="28"/>
              </w:rPr>
              <w:t>本校教職員工人數</w:t>
            </w:r>
          </w:p>
        </w:tc>
        <w:tc>
          <w:tcPr>
            <w:tcW w:w="3261" w:type="dxa"/>
          </w:tcPr>
          <w:p w:rsidR="00826BBF" w:rsidRPr="00826BBF" w:rsidRDefault="00826BBF" w:rsidP="00826BBF">
            <w:pPr>
              <w:pStyle w:val="a3"/>
              <w:ind w:leftChars="0" w:left="0"/>
              <w:jc w:val="center"/>
              <w:rPr>
                <w:rFonts w:ascii="標楷體" w:eastAsia="標楷體" w:hAnsi="標楷體" w:hint="eastAsia"/>
                <w:sz w:val="28"/>
              </w:rPr>
            </w:pPr>
            <w:r w:rsidRPr="00826BBF">
              <w:rPr>
                <w:rFonts w:ascii="標楷體" w:eastAsia="標楷體" w:hAnsi="標楷體" w:hint="eastAsia"/>
                <w:sz w:val="28"/>
              </w:rPr>
              <w:t>本校CPR證照持有人數</w:t>
            </w:r>
          </w:p>
        </w:tc>
        <w:tc>
          <w:tcPr>
            <w:tcW w:w="1842" w:type="dxa"/>
          </w:tcPr>
          <w:p w:rsidR="00826BBF" w:rsidRPr="00826BBF" w:rsidRDefault="00826BBF" w:rsidP="00826BBF">
            <w:pPr>
              <w:pStyle w:val="a3"/>
              <w:ind w:leftChars="0" w:left="0"/>
              <w:jc w:val="center"/>
              <w:rPr>
                <w:rFonts w:ascii="標楷體" w:eastAsia="標楷體" w:hAnsi="標楷體" w:hint="eastAsia"/>
                <w:sz w:val="28"/>
              </w:rPr>
            </w:pPr>
            <w:r w:rsidRPr="00826BBF">
              <w:rPr>
                <w:rFonts w:ascii="標楷體" w:eastAsia="標楷體" w:hAnsi="標楷體" w:hint="eastAsia"/>
                <w:sz w:val="28"/>
              </w:rPr>
              <w:t>證照持有率</w:t>
            </w:r>
          </w:p>
        </w:tc>
        <w:tc>
          <w:tcPr>
            <w:tcW w:w="1127" w:type="dxa"/>
          </w:tcPr>
          <w:p w:rsidR="00826BBF" w:rsidRPr="00826BBF" w:rsidRDefault="00826BBF" w:rsidP="00826BBF">
            <w:pPr>
              <w:pStyle w:val="a3"/>
              <w:ind w:leftChars="0" w:left="0"/>
              <w:jc w:val="center"/>
              <w:rPr>
                <w:rFonts w:ascii="標楷體" w:eastAsia="標楷體" w:hAnsi="標楷體" w:hint="eastAsia"/>
                <w:sz w:val="28"/>
              </w:rPr>
            </w:pPr>
            <w:r w:rsidRPr="00826BBF">
              <w:rPr>
                <w:rFonts w:ascii="標楷體" w:eastAsia="標楷體" w:hAnsi="標楷體" w:hint="eastAsia"/>
                <w:sz w:val="28"/>
              </w:rPr>
              <w:t>結果</w:t>
            </w:r>
          </w:p>
        </w:tc>
      </w:tr>
      <w:tr w:rsidR="00826BBF" w:rsidRPr="00826BBF" w:rsidTr="00826BBF">
        <w:tc>
          <w:tcPr>
            <w:tcW w:w="3484" w:type="dxa"/>
          </w:tcPr>
          <w:p w:rsidR="00826BBF" w:rsidRPr="00826BBF" w:rsidRDefault="00826BBF" w:rsidP="00826BBF">
            <w:pPr>
              <w:pStyle w:val="a3"/>
              <w:ind w:leftChars="0" w:left="0"/>
              <w:jc w:val="center"/>
              <w:rPr>
                <w:rFonts w:ascii="標楷體" w:eastAsia="標楷體" w:hAnsi="標楷體" w:hint="eastAsia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117</w:t>
            </w:r>
          </w:p>
        </w:tc>
        <w:tc>
          <w:tcPr>
            <w:tcW w:w="3261" w:type="dxa"/>
          </w:tcPr>
          <w:p w:rsidR="00826BBF" w:rsidRPr="00826BBF" w:rsidRDefault="00826BBF" w:rsidP="00826BBF">
            <w:pPr>
              <w:pStyle w:val="a3"/>
              <w:ind w:leftChars="0" w:left="0"/>
              <w:jc w:val="center"/>
              <w:rPr>
                <w:rFonts w:ascii="標楷體" w:eastAsia="標楷體" w:hAnsi="標楷體" w:hint="eastAsia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108</w:t>
            </w:r>
          </w:p>
        </w:tc>
        <w:tc>
          <w:tcPr>
            <w:tcW w:w="1842" w:type="dxa"/>
          </w:tcPr>
          <w:p w:rsidR="00826BBF" w:rsidRPr="00826BBF" w:rsidRDefault="00826BBF" w:rsidP="00826BBF">
            <w:pPr>
              <w:pStyle w:val="a3"/>
              <w:ind w:leftChars="0" w:left="0"/>
              <w:jc w:val="center"/>
              <w:rPr>
                <w:rFonts w:ascii="標楷體" w:eastAsia="標楷體" w:hAnsi="標楷體" w:hint="eastAsia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92.3%</w:t>
            </w:r>
          </w:p>
        </w:tc>
        <w:tc>
          <w:tcPr>
            <w:tcW w:w="1127" w:type="dxa"/>
          </w:tcPr>
          <w:p w:rsidR="00826BBF" w:rsidRPr="00826BBF" w:rsidRDefault="00826BBF" w:rsidP="00826BBF">
            <w:pPr>
              <w:pStyle w:val="a3"/>
              <w:ind w:leftChars="0" w:left="0"/>
              <w:jc w:val="center"/>
              <w:rPr>
                <w:rFonts w:ascii="標楷體" w:eastAsia="標楷體" w:hAnsi="標楷體" w:hint="eastAsia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未通過</w:t>
            </w:r>
          </w:p>
        </w:tc>
      </w:tr>
    </w:tbl>
    <w:p w:rsidR="00826BBF" w:rsidRPr="00826BBF" w:rsidRDefault="00826BBF" w:rsidP="00826BBF">
      <w:pPr>
        <w:pStyle w:val="a3"/>
        <w:ind w:leftChars="0"/>
        <w:rPr>
          <w:rFonts w:hint="eastAsia"/>
          <w:sz w:val="28"/>
        </w:rPr>
      </w:pPr>
    </w:p>
    <w:p w:rsidR="00826BBF" w:rsidRPr="00826BBF" w:rsidRDefault="00826BBF" w:rsidP="00826BBF">
      <w:pPr>
        <w:pStyle w:val="a3"/>
        <w:ind w:leftChars="0"/>
        <w:rPr>
          <w:sz w:val="28"/>
        </w:rPr>
      </w:pPr>
    </w:p>
    <w:p w:rsidR="00826BBF" w:rsidRPr="00826BBF" w:rsidRDefault="00826BBF" w:rsidP="00826BBF">
      <w:pPr>
        <w:pStyle w:val="a3"/>
        <w:numPr>
          <w:ilvl w:val="0"/>
          <w:numId w:val="31"/>
        </w:numPr>
        <w:ind w:leftChars="0"/>
        <w:rPr>
          <w:rFonts w:ascii="標楷體" w:eastAsia="標楷體" w:hAnsi="標楷體"/>
          <w:sz w:val="28"/>
        </w:rPr>
      </w:pPr>
      <w:r w:rsidRPr="00826BBF">
        <w:rPr>
          <w:rFonts w:ascii="標楷體" w:eastAsia="標楷體" w:hAnsi="標楷體" w:hint="eastAsia"/>
          <w:sz w:val="28"/>
        </w:rPr>
        <w:t>本校應有2名CPR指導員資格之教職員工。</w:t>
      </w:r>
    </w:p>
    <w:tbl>
      <w:tblPr>
        <w:tblStyle w:val="a4"/>
        <w:tblW w:w="0" w:type="auto"/>
        <w:tblInd w:w="562" w:type="dxa"/>
        <w:tblLook w:val="04A0" w:firstRow="1" w:lastRow="0" w:firstColumn="1" w:lastColumn="0" w:noHBand="0" w:noVBand="1"/>
      </w:tblPr>
      <w:tblGrid>
        <w:gridCol w:w="5954"/>
        <w:gridCol w:w="2551"/>
      </w:tblGrid>
      <w:tr w:rsidR="00826BBF" w:rsidTr="00826BBF">
        <w:tc>
          <w:tcPr>
            <w:tcW w:w="5954" w:type="dxa"/>
          </w:tcPr>
          <w:p w:rsidR="00826BBF" w:rsidRPr="00826BBF" w:rsidRDefault="00826BBF" w:rsidP="00826BBF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826BBF">
              <w:rPr>
                <w:rFonts w:ascii="標楷體" w:eastAsia="標楷體" w:hAnsi="標楷體" w:hint="eastAsia"/>
                <w:sz w:val="28"/>
                <w:szCs w:val="28"/>
              </w:rPr>
              <w:t>本校持有CPR</w:t>
            </w:r>
            <w:r w:rsidRPr="00826BBF">
              <w:rPr>
                <w:rFonts w:ascii="標楷體" w:eastAsia="標楷體" w:hAnsi="標楷體" w:hint="eastAsia"/>
                <w:sz w:val="28"/>
                <w:szCs w:val="28"/>
              </w:rPr>
              <w:t>指導員資格之教職員工</w:t>
            </w:r>
            <w:r w:rsidRPr="00826BBF">
              <w:rPr>
                <w:rFonts w:ascii="標楷體" w:eastAsia="標楷體" w:hAnsi="標楷體" w:hint="eastAsia"/>
                <w:sz w:val="28"/>
                <w:szCs w:val="28"/>
              </w:rPr>
              <w:t>數</w:t>
            </w:r>
          </w:p>
        </w:tc>
        <w:tc>
          <w:tcPr>
            <w:tcW w:w="2551" w:type="dxa"/>
          </w:tcPr>
          <w:p w:rsidR="00826BBF" w:rsidRPr="00826BBF" w:rsidRDefault="00826BBF" w:rsidP="00826BBF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826BBF">
              <w:rPr>
                <w:rFonts w:ascii="標楷體" w:eastAsia="標楷體" w:hAnsi="標楷體" w:hint="eastAsia"/>
                <w:sz w:val="28"/>
                <w:szCs w:val="28"/>
              </w:rPr>
              <w:t>結果</w:t>
            </w:r>
          </w:p>
        </w:tc>
      </w:tr>
      <w:tr w:rsidR="00826BBF" w:rsidTr="00826BBF">
        <w:tc>
          <w:tcPr>
            <w:tcW w:w="5954" w:type="dxa"/>
          </w:tcPr>
          <w:p w:rsidR="00826BBF" w:rsidRPr="00826BBF" w:rsidRDefault="00826BBF" w:rsidP="00826BBF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826BBF">
              <w:rPr>
                <w:rFonts w:ascii="標楷體" w:eastAsia="標楷體" w:hAnsi="標楷體" w:hint="eastAsia"/>
                <w:sz w:val="28"/>
                <w:szCs w:val="28"/>
              </w:rPr>
              <w:t>2人</w:t>
            </w:r>
          </w:p>
        </w:tc>
        <w:tc>
          <w:tcPr>
            <w:tcW w:w="2551" w:type="dxa"/>
          </w:tcPr>
          <w:p w:rsidR="00826BBF" w:rsidRPr="00826BBF" w:rsidRDefault="00826BBF" w:rsidP="00826BBF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826BBF">
              <w:rPr>
                <w:rFonts w:ascii="標楷體" w:eastAsia="標楷體" w:hAnsi="標楷體" w:hint="eastAsia"/>
                <w:sz w:val="28"/>
                <w:szCs w:val="28"/>
              </w:rPr>
              <w:t>通過</w:t>
            </w:r>
          </w:p>
        </w:tc>
      </w:tr>
    </w:tbl>
    <w:p w:rsidR="00826BBF" w:rsidRDefault="00826BBF" w:rsidP="00826BBF"/>
    <w:p w:rsidR="003B579F" w:rsidRPr="003B579F" w:rsidRDefault="003B579F" w:rsidP="003B579F">
      <w:pPr>
        <w:snapToGrid w:val="0"/>
        <w:spacing w:line="480" w:lineRule="exact"/>
        <w:jc w:val="both"/>
        <w:rPr>
          <w:rFonts w:ascii="標楷體" w:eastAsia="標楷體" w:hAnsi="標楷體" w:hint="eastAsia"/>
          <w:b/>
          <w:sz w:val="32"/>
          <w:szCs w:val="32"/>
        </w:rPr>
      </w:pPr>
      <w:r w:rsidRPr="003B579F">
        <w:rPr>
          <w:rFonts w:ascii="標楷體" w:eastAsia="標楷體" w:hAnsi="標楷體" w:hint="eastAsia"/>
          <w:b/>
          <w:sz w:val="32"/>
          <w:szCs w:val="32"/>
        </w:rPr>
        <w:t>五、檢討與建議</w:t>
      </w:r>
    </w:p>
    <w:p w:rsidR="003B579F" w:rsidRPr="003B579F" w:rsidRDefault="003B579F" w:rsidP="00826BBF">
      <w:pPr>
        <w:rPr>
          <w:rFonts w:ascii="標楷體" w:eastAsia="標楷體" w:hAnsi="標楷體"/>
          <w:b/>
          <w:sz w:val="28"/>
        </w:rPr>
      </w:pPr>
      <w:r w:rsidRPr="003B579F">
        <w:rPr>
          <w:rFonts w:ascii="標楷體" w:eastAsia="標楷體" w:hAnsi="標楷體" w:hint="eastAsia"/>
          <w:b/>
          <w:sz w:val="28"/>
        </w:rPr>
        <w:t>＊CPR證照持有率92.3%。</w:t>
      </w:r>
    </w:p>
    <w:p w:rsidR="003B579F" w:rsidRDefault="003B579F" w:rsidP="003B579F">
      <w:pPr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在行政及健康中心的推動</w:t>
      </w:r>
      <w:r w:rsidRPr="001D2D4D">
        <w:rPr>
          <w:rFonts w:ascii="標楷體" w:eastAsia="標楷體" w:hAnsi="標楷體" w:hint="eastAsia"/>
          <w:sz w:val="28"/>
          <w:szCs w:val="28"/>
        </w:rPr>
        <w:t>下，</w:t>
      </w:r>
      <w:r>
        <w:rPr>
          <w:rFonts w:ascii="標楷體" w:eastAsia="標楷體" w:hAnsi="標楷體" w:hint="eastAsia"/>
          <w:sz w:val="28"/>
          <w:szCs w:val="28"/>
        </w:rPr>
        <w:t>C</w:t>
      </w:r>
      <w:r>
        <w:rPr>
          <w:rFonts w:ascii="標楷體" w:eastAsia="標楷體" w:hAnsi="標楷體"/>
          <w:sz w:val="28"/>
          <w:szCs w:val="28"/>
        </w:rPr>
        <w:t>PR</w:t>
      </w:r>
      <w:r>
        <w:rPr>
          <w:rFonts w:ascii="標楷體" w:eastAsia="標楷體" w:hAnsi="標楷體" w:hint="eastAsia"/>
          <w:sz w:val="28"/>
          <w:szCs w:val="28"/>
        </w:rPr>
        <w:t>證照持有率未</w:t>
      </w:r>
      <w:r w:rsidRPr="001D2D4D">
        <w:rPr>
          <w:rFonts w:ascii="標楷體" w:eastAsia="標楷體" w:hAnsi="標楷體" w:hint="eastAsia"/>
          <w:sz w:val="28"/>
          <w:szCs w:val="28"/>
        </w:rPr>
        <w:t>能達到9</w:t>
      </w:r>
      <w:r>
        <w:rPr>
          <w:rFonts w:ascii="標楷體" w:eastAsia="標楷體" w:hAnsi="標楷體" w:hint="eastAsia"/>
          <w:sz w:val="28"/>
          <w:szCs w:val="28"/>
        </w:rPr>
        <w:t>5</w:t>
      </w:r>
      <w:r w:rsidRPr="001D2D4D">
        <w:rPr>
          <w:rFonts w:ascii="標楷體" w:eastAsia="標楷體" w:hAnsi="標楷體" w:hint="eastAsia"/>
          <w:sz w:val="28"/>
          <w:szCs w:val="28"/>
        </w:rPr>
        <w:t>％</w:t>
      </w:r>
      <w:r>
        <w:rPr>
          <w:rFonts w:ascii="標楷體" w:eastAsia="標楷體" w:hAnsi="標楷體" w:hint="eastAsia"/>
          <w:sz w:val="28"/>
          <w:szCs w:val="28"/>
        </w:rPr>
        <w:t>以上</w:t>
      </w:r>
      <w:r w:rsidRPr="001D2D4D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究其原因，因適逢疫情關係，教師對於集中課程稍有顧慮，所以</w:t>
      </w:r>
      <w:r>
        <w:rPr>
          <w:rFonts w:ascii="標楷體" w:eastAsia="標楷體" w:hAnsi="標楷體" w:hint="eastAsia"/>
          <w:b/>
          <w:sz w:val="28"/>
          <w:szCs w:val="28"/>
        </w:rPr>
        <w:t>未能使全校教師共同參與</w:t>
      </w:r>
      <w:r w:rsidRPr="001D2D4D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應加強CPR急救相關重要概念，</w:t>
      </w:r>
      <w:r w:rsidRPr="001D2D4D">
        <w:rPr>
          <w:rFonts w:ascii="標楷體" w:eastAsia="標楷體" w:hAnsi="標楷體" w:hint="eastAsia"/>
          <w:sz w:val="28"/>
          <w:szCs w:val="28"/>
        </w:rPr>
        <w:t>讓師生</w:t>
      </w:r>
      <w:r>
        <w:rPr>
          <w:rFonts w:ascii="標楷體" w:eastAsia="標楷體" w:hAnsi="標楷體" w:hint="eastAsia"/>
          <w:sz w:val="28"/>
          <w:szCs w:val="28"/>
        </w:rPr>
        <w:t>了解緊急救護的重要性</w:t>
      </w:r>
      <w:r w:rsidRPr="001D2D4D">
        <w:rPr>
          <w:rFonts w:ascii="標楷體" w:eastAsia="標楷體" w:hAnsi="標楷體" w:hint="eastAsia"/>
          <w:sz w:val="28"/>
          <w:szCs w:val="28"/>
        </w:rPr>
        <w:t>。</w:t>
      </w:r>
    </w:p>
    <w:p w:rsidR="003B579F" w:rsidRDefault="003B579F" w:rsidP="003B579F">
      <w:pPr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</w:p>
    <w:p w:rsidR="003B579F" w:rsidRPr="003B579F" w:rsidRDefault="003B579F" w:rsidP="003B579F">
      <w:pPr>
        <w:spacing w:line="480" w:lineRule="exact"/>
        <w:jc w:val="both"/>
        <w:rPr>
          <w:rFonts w:ascii="標楷體" w:eastAsia="標楷體" w:hAnsi="標楷體"/>
          <w:b/>
          <w:sz w:val="28"/>
          <w:szCs w:val="28"/>
        </w:rPr>
      </w:pPr>
      <w:r w:rsidRPr="003B579F">
        <w:rPr>
          <w:rFonts w:ascii="標楷體" w:eastAsia="標楷體" w:hAnsi="標楷體" w:hint="eastAsia"/>
          <w:b/>
          <w:sz w:val="28"/>
          <w:szCs w:val="28"/>
        </w:rPr>
        <w:t>＊CPR指導員資格之教職員達到2人。</w:t>
      </w:r>
    </w:p>
    <w:p w:rsidR="003B579F" w:rsidRDefault="003B579F" w:rsidP="003B579F">
      <w:pPr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感謝校內護理師積極參與相關課程，使校內具有CPR指導員資格者達到2人，未來仍須持續推動相關知能。</w:t>
      </w:r>
    </w:p>
    <w:p w:rsidR="00BB54A2" w:rsidRDefault="00BB54A2" w:rsidP="003B579F">
      <w:pPr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</w:p>
    <w:p w:rsidR="00BB54A2" w:rsidRPr="00BB54A2" w:rsidRDefault="00BB54A2" w:rsidP="003B579F">
      <w:pPr>
        <w:spacing w:line="480" w:lineRule="exact"/>
        <w:jc w:val="both"/>
        <w:rPr>
          <w:rFonts w:ascii="標楷體" w:eastAsia="標楷體" w:hAnsi="標楷體" w:hint="eastAsia"/>
          <w:b/>
          <w:sz w:val="32"/>
          <w:szCs w:val="28"/>
        </w:rPr>
      </w:pPr>
      <w:r w:rsidRPr="00BB54A2">
        <w:rPr>
          <w:rFonts w:ascii="標楷體" w:eastAsia="標楷體" w:hAnsi="標楷體" w:hint="eastAsia"/>
          <w:b/>
          <w:sz w:val="32"/>
          <w:szCs w:val="28"/>
        </w:rPr>
        <w:lastRenderedPageBreak/>
        <w:t>六、活動成果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97"/>
        <w:gridCol w:w="5097"/>
      </w:tblGrid>
      <w:tr w:rsidR="00BB54A2" w:rsidTr="00BB54A2">
        <w:tc>
          <w:tcPr>
            <w:tcW w:w="5097" w:type="dxa"/>
          </w:tcPr>
          <w:p w:rsidR="00BB54A2" w:rsidRPr="00BB54A2" w:rsidRDefault="00BB54A2" w:rsidP="00BB54A2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2678B190" wp14:editId="7F40A040">
                  <wp:extent cx="2881130" cy="21600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09.11.03五年級保腦宣導_210722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13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:rsidR="00BB54A2" w:rsidRPr="00BB54A2" w:rsidRDefault="00BB54A2" w:rsidP="00826BBF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5B43B7B1" wp14:editId="4FEADE5C">
                  <wp:extent cx="2881129" cy="216000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09_0.11.03五年級保腦宣導_21072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129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54A2" w:rsidTr="00BB54A2">
        <w:tc>
          <w:tcPr>
            <w:tcW w:w="5097" w:type="dxa"/>
          </w:tcPr>
          <w:p w:rsidR="00BB54A2" w:rsidRDefault="00BB54A2" w:rsidP="00BB54A2">
            <w:pPr>
              <w:rPr>
                <w:rFonts w:ascii="標楷體" w:eastAsia="標楷體" w:hAnsi="標楷體" w:hint="eastAsia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校園安全學生講座1</w:t>
            </w:r>
          </w:p>
        </w:tc>
        <w:tc>
          <w:tcPr>
            <w:tcW w:w="5097" w:type="dxa"/>
          </w:tcPr>
          <w:p w:rsidR="00BB54A2" w:rsidRDefault="00BB54A2" w:rsidP="00826BBF">
            <w:pPr>
              <w:rPr>
                <w:rFonts w:ascii="標楷體" w:eastAsia="標楷體" w:hAnsi="標楷體" w:hint="eastAsia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校園安全學生講座1</w:t>
            </w:r>
          </w:p>
        </w:tc>
      </w:tr>
      <w:tr w:rsidR="00BB54A2" w:rsidTr="00BB54A2">
        <w:tc>
          <w:tcPr>
            <w:tcW w:w="5097" w:type="dxa"/>
          </w:tcPr>
          <w:p w:rsidR="00BB54A2" w:rsidRDefault="00BB54A2" w:rsidP="00BB54A2">
            <w:pPr>
              <w:rPr>
                <w:rFonts w:ascii="標楷體" w:eastAsia="標楷體" w:hAnsi="標楷體" w:hint="eastAsia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6C140D5C" wp14:editId="585184A5">
                  <wp:extent cx="2881129" cy="21600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09929自行車安全教育_210722_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129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:rsidR="00BB54A2" w:rsidRDefault="00BB54A2" w:rsidP="00826BBF">
            <w:pPr>
              <w:rPr>
                <w:rFonts w:ascii="標楷體" w:eastAsia="標楷體" w:hAnsi="標楷體" w:hint="eastAsia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0E02254F" wp14:editId="035E000D">
                  <wp:extent cx="2881129" cy="21600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09929自行車安全教育_21072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129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54A2" w:rsidTr="00BB54A2">
        <w:tc>
          <w:tcPr>
            <w:tcW w:w="5097" w:type="dxa"/>
          </w:tcPr>
          <w:p w:rsidR="00BB54A2" w:rsidRDefault="00BB54A2" w:rsidP="00BB54A2">
            <w:pPr>
              <w:rPr>
                <w:rFonts w:ascii="標楷體" w:eastAsia="標楷體" w:hAnsi="標楷體" w:hint="eastAsia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校園安全學生講座</w:t>
            </w:r>
            <w:r>
              <w:rPr>
                <w:rFonts w:ascii="標楷體" w:eastAsia="標楷體" w:hAnsi="標楷體" w:hint="eastAsia"/>
                <w:noProof/>
              </w:rPr>
              <w:t>2</w:t>
            </w:r>
          </w:p>
        </w:tc>
        <w:tc>
          <w:tcPr>
            <w:tcW w:w="5097" w:type="dxa"/>
          </w:tcPr>
          <w:p w:rsidR="00BB54A2" w:rsidRDefault="00BB54A2" w:rsidP="00826BBF">
            <w:pPr>
              <w:rPr>
                <w:rFonts w:ascii="標楷體" w:eastAsia="標楷體" w:hAnsi="標楷體" w:hint="eastAsia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校園安全學生講座</w:t>
            </w:r>
            <w:r>
              <w:rPr>
                <w:rFonts w:ascii="標楷體" w:eastAsia="標楷體" w:hAnsi="標楷體" w:hint="eastAsia"/>
                <w:noProof/>
              </w:rPr>
              <w:t>2</w:t>
            </w:r>
          </w:p>
        </w:tc>
      </w:tr>
      <w:tr w:rsidR="00BB54A2" w:rsidTr="00BB54A2">
        <w:tc>
          <w:tcPr>
            <w:tcW w:w="5097" w:type="dxa"/>
          </w:tcPr>
          <w:p w:rsidR="00BB54A2" w:rsidRDefault="006B0FEE" w:rsidP="00BB54A2">
            <w:pPr>
              <w:rPr>
                <w:rFonts w:ascii="標楷體" w:eastAsia="標楷體" w:hAnsi="標楷體" w:hint="eastAsia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3239841" cy="216000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_191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84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:rsidR="00BB54A2" w:rsidRDefault="006B0FEE" w:rsidP="00826BBF">
            <w:pPr>
              <w:rPr>
                <w:rFonts w:ascii="標楷體" w:eastAsia="標楷體" w:hAnsi="標楷體" w:hint="eastAsia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3239841" cy="216000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_524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84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54A2" w:rsidTr="00BB54A2">
        <w:tc>
          <w:tcPr>
            <w:tcW w:w="5097" w:type="dxa"/>
          </w:tcPr>
          <w:p w:rsidR="00BB54A2" w:rsidRDefault="006B0FEE" w:rsidP="00BB54A2">
            <w:pPr>
              <w:rPr>
                <w:rFonts w:ascii="標楷體" w:eastAsia="標楷體" w:hAnsi="標楷體" w:hint="eastAsia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校園安全學生宣導3</w:t>
            </w:r>
          </w:p>
        </w:tc>
        <w:tc>
          <w:tcPr>
            <w:tcW w:w="5097" w:type="dxa"/>
          </w:tcPr>
          <w:p w:rsidR="00BB54A2" w:rsidRDefault="006B0FEE" w:rsidP="00826BBF">
            <w:pPr>
              <w:rPr>
                <w:rFonts w:ascii="標楷體" w:eastAsia="標楷體" w:hAnsi="標楷體" w:hint="eastAsia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開學典禮，校長宣導校園安全相關事項</w:t>
            </w:r>
          </w:p>
        </w:tc>
      </w:tr>
      <w:tr w:rsidR="00BB54A2" w:rsidTr="00BB54A2">
        <w:tc>
          <w:tcPr>
            <w:tcW w:w="5097" w:type="dxa"/>
          </w:tcPr>
          <w:p w:rsidR="00BB54A2" w:rsidRDefault="00BB54A2" w:rsidP="00BB54A2">
            <w:pPr>
              <w:rPr>
                <w:rFonts w:ascii="標楷體" w:eastAsia="標楷體" w:hAnsi="標楷體" w:hint="eastAsia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lastRenderedPageBreak/>
              <w:drawing>
                <wp:inline distT="0" distB="0" distL="0" distR="0" wp14:anchorId="731C6CB2" wp14:editId="2482E3D9">
                  <wp:extent cx="2881129" cy="21600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2099會議照片_21072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129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:rsidR="00BB54A2" w:rsidRDefault="00BB54A2" w:rsidP="00826BBF">
            <w:pPr>
              <w:rPr>
                <w:rFonts w:ascii="標楷體" w:eastAsia="標楷體" w:hAnsi="標楷體" w:hint="eastAsia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4E37F69B" wp14:editId="53FC6B67">
                  <wp:extent cx="2881129" cy="216000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099會議照片_210722_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129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54A2" w:rsidTr="00BB54A2">
        <w:tc>
          <w:tcPr>
            <w:tcW w:w="5097" w:type="dxa"/>
          </w:tcPr>
          <w:p w:rsidR="00BB54A2" w:rsidRPr="00BB54A2" w:rsidRDefault="00BB54A2" w:rsidP="00826BBF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noProof/>
              </w:rPr>
              <w:t>校園安全</w:t>
            </w:r>
            <w:r>
              <w:rPr>
                <w:rFonts w:ascii="標楷體" w:eastAsia="標楷體" w:hAnsi="標楷體" w:hint="eastAsia"/>
                <w:noProof/>
              </w:rPr>
              <w:t>教師宣導</w:t>
            </w:r>
          </w:p>
        </w:tc>
        <w:tc>
          <w:tcPr>
            <w:tcW w:w="5097" w:type="dxa"/>
          </w:tcPr>
          <w:p w:rsidR="00BB54A2" w:rsidRPr="00BB54A2" w:rsidRDefault="00BB54A2" w:rsidP="00826BBF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noProof/>
              </w:rPr>
              <w:t>校園安全教師宣導</w:t>
            </w:r>
          </w:p>
        </w:tc>
      </w:tr>
      <w:tr w:rsidR="00BB54A2" w:rsidTr="00BB54A2">
        <w:tc>
          <w:tcPr>
            <w:tcW w:w="5097" w:type="dxa"/>
          </w:tcPr>
          <w:p w:rsidR="00BB54A2" w:rsidRPr="00BB54A2" w:rsidRDefault="00BB54A2" w:rsidP="00826BBF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170EC6FB" wp14:editId="2CF4494D">
                  <wp:extent cx="2880000" cy="21600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02133CPR_210722_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:rsidR="00BB54A2" w:rsidRPr="00BB54A2" w:rsidRDefault="00BB54A2" w:rsidP="00826BBF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4AD7FB95" wp14:editId="5ADB5207">
                  <wp:extent cx="2880000" cy="216000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02133CPR_21072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54A2" w:rsidTr="00BB54A2">
        <w:tc>
          <w:tcPr>
            <w:tcW w:w="5097" w:type="dxa"/>
          </w:tcPr>
          <w:p w:rsidR="00BB54A2" w:rsidRPr="00BB54A2" w:rsidRDefault="00BB54A2" w:rsidP="00BB54A2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安全與急救教師研習</w:t>
            </w:r>
          </w:p>
        </w:tc>
        <w:tc>
          <w:tcPr>
            <w:tcW w:w="5097" w:type="dxa"/>
          </w:tcPr>
          <w:p w:rsidR="00BB54A2" w:rsidRPr="00BB54A2" w:rsidRDefault="00BB54A2" w:rsidP="00BB54A2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安全與急救教師研習</w:t>
            </w:r>
          </w:p>
        </w:tc>
      </w:tr>
      <w:tr w:rsidR="00BB54A2" w:rsidTr="00BB54A2">
        <w:tc>
          <w:tcPr>
            <w:tcW w:w="5097" w:type="dxa"/>
          </w:tcPr>
          <w:p w:rsidR="00BB54A2" w:rsidRPr="00BB54A2" w:rsidRDefault="00BB54A2" w:rsidP="00BB54A2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0A5B5D50" wp14:editId="6E1778C9">
                  <wp:extent cx="2880000" cy="216000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02133CPR_210722_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:rsidR="00BB54A2" w:rsidRPr="00BB54A2" w:rsidRDefault="00BB54A2" w:rsidP="00BB54A2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1581B61A" wp14:editId="2C33B952">
                  <wp:extent cx="2880000" cy="162007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02133CPR_210722_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2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54A2" w:rsidTr="00BB54A2">
        <w:tc>
          <w:tcPr>
            <w:tcW w:w="5097" w:type="dxa"/>
          </w:tcPr>
          <w:p w:rsidR="00BB54A2" w:rsidRPr="00BB54A2" w:rsidRDefault="00BB54A2" w:rsidP="00BB54A2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安全與急救教師研習</w:t>
            </w:r>
          </w:p>
        </w:tc>
        <w:tc>
          <w:tcPr>
            <w:tcW w:w="5097" w:type="dxa"/>
          </w:tcPr>
          <w:p w:rsidR="00BB54A2" w:rsidRPr="00BB54A2" w:rsidRDefault="00BB54A2" w:rsidP="00BB54A2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安全與急救教師研習</w:t>
            </w:r>
          </w:p>
        </w:tc>
      </w:tr>
      <w:tr w:rsidR="00BB54A2" w:rsidTr="00BB54A2">
        <w:tc>
          <w:tcPr>
            <w:tcW w:w="5097" w:type="dxa"/>
          </w:tcPr>
          <w:p w:rsidR="00BB54A2" w:rsidRPr="00BB54A2" w:rsidRDefault="00BB54A2" w:rsidP="00BB54A2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noProof/>
              </w:rPr>
              <w:lastRenderedPageBreak/>
              <w:drawing>
                <wp:inline distT="0" distB="0" distL="0" distR="0" wp14:anchorId="4C1AB76B" wp14:editId="37FB6DBF">
                  <wp:extent cx="2880000" cy="216000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02133CPR_210722_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:rsidR="00BB54A2" w:rsidRPr="00BB54A2" w:rsidRDefault="00BB54A2" w:rsidP="00BB54A2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43AE051D" wp14:editId="06070361">
                  <wp:extent cx="2880000" cy="216000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02133CPR_210722_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54A2" w:rsidTr="00BB54A2">
        <w:tc>
          <w:tcPr>
            <w:tcW w:w="5097" w:type="dxa"/>
          </w:tcPr>
          <w:p w:rsidR="00BB54A2" w:rsidRPr="00BB54A2" w:rsidRDefault="00BB54A2" w:rsidP="00BB54A2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安全與急救教師研習</w:t>
            </w:r>
          </w:p>
        </w:tc>
        <w:tc>
          <w:tcPr>
            <w:tcW w:w="5097" w:type="dxa"/>
          </w:tcPr>
          <w:p w:rsidR="00BB54A2" w:rsidRPr="00BB54A2" w:rsidRDefault="00BB54A2" w:rsidP="00BB54A2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安全與急救教師研習</w:t>
            </w:r>
          </w:p>
        </w:tc>
      </w:tr>
      <w:tr w:rsidR="00BB54A2" w:rsidTr="00BB54A2">
        <w:tc>
          <w:tcPr>
            <w:tcW w:w="5097" w:type="dxa"/>
          </w:tcPr>
          <w:p w:rsidR="00BB54A2" w:rsidRPr="00BB54A2" w:rsidRDefault="00BB54A2" w:rsidP="00BB54A2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4C21B843" wp14:editId="44A6CFBC">
                  <wp:extent cx="2880000" cy="216000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02133CPR_210722_5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:rsidR="00BB54A2" w:rsidRPr="00BB54A2" w:rsidRDefault="00BB54A2" w:rsidP="00BB54A2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4E7C40A1" wp14:editId="0FC83875">
                  <wp:extent cx="2880000" cy="216000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202133CPR_210722_6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54A2" w:rsidTr="00BB54A2">
        <w:tc>
          <w:tcPr>
            <w:tcW w:w="5097" w:type="dxa"/>
          </w:tcPr>
          <w:p w:rsidR="00BB54A2" w:rsidRPr="00BB54A2" w:rsidRDefault="00BB54A2" w:rsidP="00BB54A2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安全與急救教師研習</w:t>
            </w:r>
          </w:p>
        </w:tc>
        <w:tc>
          <w:tcPr>
            <w:tcW w:w="5097" w:type="dxa"/>
          </w:tcPr>
          <w:p w:rsidR="00BB54A2" w:rsidRPr="00BB54A2" w:rsidRDefault="00BB54A2" w:rsidP="00BB54A2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安全與急救教師研習</w:t>
            </w:r>
          </w:p>
        </w:tc>
      </w:tr>
    </w:tbl>
    <w:p w:rsidR="003B579F" w:rsidRPr="003B579F" w:rsidRDefault="003B579F" w:rsidP="00826BBF">
      <w:pPr>
        <w:rPr>
          <w:rFonts w:ascii="標楷體" w:eastAsia="標楷體" w:hAnsi="標楷體" w:hint="eastAsia"/>
          <w:sz w:val="28"/>
        </w:rPr>
      </w:pPr>
    </w:p>
    <w:sectPr w:rsidR="003B579F" w:rsidRPr="003B579F" w:rsidSect="00826BBF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87CC6"/>
    <w:multiLevelType w:val="hybridMultilevel"/>
    <w:tmpl w:val="1B10B8CC"/>
    <w:lvl w:ilvl="0" w:tplc="077699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5311BB4"/>
    <w:multiLevelType w:val="hybridMultilevel"/>
    <w:tmpl w:val="D10AF74C"/>
    <w:lvl w:ilvl="0" w:tplc="05F279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8B753B4"/>
    <w:multiLevelType w:val="hybridMultilevel"/>
    <w:tmpl w:val="D7BA897A"/>
    <w:lvl w:ilvl="0" w:tplc="077699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EB94B83"/>
    <w:multiLevelType w:val="hybridMultilevel"/>
    <w:tmpl w:val="CEAA0502"/>
    <w:lvl w:ilvl="0" w:tplc="077699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07147AC"/>
    <w:multiLevelType w:val="hybridMultilevel"/>
    <w:tmpl w:val="1B10B8CC"/>
    <w:lvl w:ilvl="0" w:tplc="077699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3A65E62"/>
    <w:multiLevelType w:val="hybridMultilevel"/>
    <w:tmpl w:val="03FACED4"/>
    <w:lvl w:ilvl="0" w:tplc="292ABE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4045C1B"/>
    <w:multiLevelType w:val="hybridMultilevel"/>
    <w:tmpl w:val="628023D2"/>
    <w:lvl w:ilvl="0" w:tplc="081C53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5420710"/>
    <w:multiLevelType w:val="hybridMultilevel"/>
    <w:tmpl w:val="477A9426"/>
    <w:lvl w:ilvl="0" w:tplc="83BE9D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9486520"/>
    <w:multiLevelType w:val="hybridMultilevel"/>
    <w:tmpl w:val="AB5A07D6"/>
    <w:lvl w:ilvl="0" w:tplc="04126028">
      <w:start w:val="1"/>
      <w:numFmt w:val="decimal"/>
      <w:lvlText w:val="%1."/>
      <w:lvlJc w:val="left"/>
      <w:pPr>
        <w:ind w:left="480" w:hanging="480"/>
      </w:pPr>
      <w:rPr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A4B3D6D"/>
    <w:multiLevelType w:val="hybridMultilevel"/>
    <w:tmpl w:val="BCBAC336"/>
    <w:lvl w:ilvl="0" w:tplc="246235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D4F71AB"/>
    <w:multiLevelType w:val="hybridMultilevel"/>
    <w:tmpl w:val="0C881CAC"/>
    <w:lvl w:ilvl="0" w:tplc="941C8E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1A254A7"/>
    <w:multiLevelType w:val="hybridMultilevel"/>
    <w:tmpl w:val="9DB84D28"/>
    <w:lvl w:ilvl="0" w:tplc="077699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64A7F39"/>
    <w:multiLevelType w:val="hybridMultilevel"/>
    <w:tmpl w:val="89307322"/>
    <w:lvl w:ilvl="0" w:tplc="75A01D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80E2285"/>
    <w:multiLevelType w:val="hybridMultilevel"/>
    <w:tmpl w:val="9B301D28"/>
    <w:lvl w:ilvl="0" w:tplc="BCEC3CCA">
      <w:start w:val="1"/>
      <w:numFmt w:val="taiwaneseCountingThousand"/>
      <w:suff w:val="nothing"/>
      <w:lvlText w:val="（%1）"/>
      <w:lvlJc w:val="left"/>
      <w:pPr>
        <w:ind w:left="851" w:hanging="85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14" w15:restartNumberingAfterBreak="0">
    <w:nsid w:val="3D1D389B"/>
    <w:multiLevelType w:val="hybridMultilevel"/>
    <w:tmpl w:val="A11EA296"/>
    <w:lvl w:ilvl="0" w:tplc="5DF86F4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028401E">
      <w:start w:val="1"/>
      <w:numFmt w:val="decimal"/>
      <w:lvlText w:val="%2."/>
      <w:lvlJc w:val="left"/>
      <w:pPr>
        <w:ind w:left="36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D6C2998"/>
    <w:multiLevelType w:val="hybridMultilevel"/>
    <w:tmpl w:val="0A22F788"/>
    <w:lvl w:ilvl="0" w:tplc="077699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D8D01BA"/>
    <w:multiLevelType w:val="hybridMultilevel"/>
    <w:tmpl w:val="B5865994"/>
    <w:lvl w:ilvl="0" w:tplc="077699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0D616CB"/>
    <w:multiLevelType w:val="hybridMultilevel"/>
    <w:tmpl w:val="61B4A46C"/>
    <w:lvl w:ilvl="0" w:tplc="077699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1B4545B"/>
    <w:multiLevelType w:val="hybridMultilevel"/>
    <w:tmpl w:val="9DB84D28"/>
    <w:lvl w:ilvl="0" w:tplc="077699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417595C"/>
    <w:multiLevelType w:val="hybridMultilevel"/>
    <w:tmpl w:val="C1A80354"/>
    <w:lvl w:ilvl="0" w:tplc="6114D8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A25306F"/>
    <w:multiLevelType w:val="hybridMultilevel"/>
    <w:tmpl w:val="A1BE9566"/>
    <w:lvl w:ilvl="0" w:tplc="077699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71170A0"/>
    <w:multiLevelType w:val="hybridMultilevel"/>
    <w:tmpl w:val="28C6A6EC"/>
    <w:lvl w:ilvl="0" w:tplc="A50C42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B3E0256"/>
    <w:multiLevelType w:val="hybridMultilevel"/>
    <w:tmpl w:val="B5865994"/>
    <w:lvl w:ilvl="0" w:tplc="077699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6F07418D"/>
    <w:multiLevelType w:val="hybridMultilevel"/>
    <w:tmpl w:val="70CEFF08"/>
    <w:lvl w:ilvl="0" w:tplc="973EB9F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21968E8"/>
    <w:multiLevelType w:val="hybridMultilevel"/>
    <w:tmpl w:val="0A22F788"/>
    <w:lvl w:ilvl="0" w:tplc="077699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73A83E14"/>
    <w:multiLevelType w:val="hybridMultilevel"/>
    <w:tmpl w:val="CEAA0502"/>
    <w:lvl w:ilvl="0" w:tplc="077699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75E76B6B"/>
    <w:multiLevelType w:val="hybridMultilevel"/>
    <w:tmpl w:val="4AA40CE0"/>
    <w:lvl w:ilvl="0" w:tplc="F064E9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77F8478C"/>
    <w:multiLevelType w:val="hybridMultilevel"/>
    <w:tmpl w:val="F8B626BC"/>
    <w:lvl w:ilvl="0" w:tplc="077699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781A4E1B"/>
    <w:multiLevelType w:val="hybridMultilevel"/>
    <w:tmpl w:val="BAA8392E"/>
    <w:lvl w:ilvl="0" w:tplc="9418D2F6">
      <w:start w:val="1"/>
      <w:numFmt w:val="decimal"/>
      <w:lvlText w:val="%1."/>
      <w:lvlJc w:val="left"/>
      <w:pPr>
        <w:ind w:left="360" w:hanging="360"/>
      </w:pPr>
      <w:rPr>
        <w:rFonts w:ascii="標楷體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7A8F0EF4"/>
    <w:multiLevelType w:val="hybridMultilevel"/>
    <w:tmpl w:val="BAA8392E"/>
    <w:lvl w:ilvl="0" w:tplc="9418D2F6">
      <w:start w:val="1"/>
      <w:numFmt w:val="decimal"/>
      <w:lvlText w:val="%1."/>
      <w:lvlJc w:val="left"/>
      <w:pPr>
        <w:ind w:left="360" w:hanging="360"/>
      </w:pPr>
      <w:rPr>
        <w:rFonts w:ascii="標楷體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7F12250D"/>
    <w:multiLevelType w:val="hybridMultilevel"/>
    <w:tmpl w:val="4AD8C312"/>
    <w:lvl w:ilvl="0" w:tplc="26DE7A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4"/>
  </w:num>
  <w:num w:numId="2">
    <w:abstractNumId w:val="13"/>
  </w:num>
  <w:num w:numId="3">
    <w:abstractNumId w:val="4"/>
  </w:num>
  <w:num w:numId="4">
    <w:abstractNumId w:val="19"/>
  </w:num>
  <w:num w:numId="5">
    <w:abstractNumId w:val="26"/>
  </w:num>
  <w:num w:numId="6">
    <w:abstractNumId w:val="10"/>
  </w:num>
  <w:num w:numId="7">
    <w:abstractNumId w:val="6"/>
  </w:num>
  <w:num w:numId="8">
    <w:abstractNumId w:val="21"/>
  </w:num>
  <w:num w:numId="9">
    <w:abstractNumId w:val="7"/>
  </w:num>
  <w:num w:numId="10">
    <w:abstractNumId w:val="30"/>
  </w:num>
  <w:num w:numId="11">
    <w:abstractNumId w:val="28"/>
  </w:num>
  <w:num w:numId="12">
    <w:abstractNumId w:val="12"/>
  </w:num>
  <w:num w:numId="13">
    <w:abstractNumId w:val="5"/>
  </w:num>
  <w:num w:numId="14">
    <w:abstractNumId w:val="9"/>
  </w:num>
  <w:num w:numId="15">
    <w:abstractNumId w:val="1"/>
  </w:num>
  <w:num w:numId="16">
    <w:abstractNumId w:val="23"/>
  </w:num>
  <w:num w:numId="17">
    <w:abstractNumId w:val="0"/>
  </w:num>
  <w:num w:numId="18">
    <w:abstractNumId w:val="17"/>
  </w:num>
  <w:num w:numId="19">
    <w:abstractNumId w:val="20"/>
  </w:num>
  <w:num w:numId="20">
    <w:abstractNumId w:val="25"/>
  </w:num>
  <w:num w:numId="21">
    <w:abstractNumId w:val="15"/>
  </w:num>
  <w:num w:numId="22">
    <w:abstractNumId w:val="2"/>
  </w:num>
  <w:num w:numId="23">
    <w:abstractNumId w:val="18"/>
  </w:num>
  <w:num w:numId="24">
    <w:abstractNumId w:val="27"/>
  </w:num>
  <w:num w:numId="25">
    <w:abstractNumId w:val="16"/>
  </w:num>
  <w:num w:numId="26">
    <w:abstractNumId w:val="29"/>
  </w:num>
  <w:num w:numId="27">
    <w:abstractNumId w:val="11"/>
  </w:num>
  <w:num w:numId="28">
    <w:abstractNumId w:val="3"/>
  </w:num>
  <w:num w:numId="29">
    <w:abstractNumId w:val="22"/>
  </w:num>
  <w:num w:numId="30">
    <w:abstractNumId w:val="24"/>
  </w:num>
  <w:num w:numId="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BBF"/>
    <w:rsid w:val="001C2681"/>
    <w:rsid w:val="003B579F"/>
    <w:rsid w:val="006B0FEE"/>
    <w:rsid w:val="00826BBF"/>
    <w:rsid w:val="00A47296"/>
    <w:rsid w:val="00BB5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D8C844"/>
  <w15:chartTrackingRefBased/>
  <w15:docId w15:val="{8F70A132-1232-433E-8EF1-428B4AF86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6BBF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6BBF"/>
    <w:pPr>
      <w:ind w:leftChars="200" w:left="480"/>
    </w:pPr>
  </w:style>
  <w:style w:type="table" w:styleId="a4">
    <w:name w:val="Table Grid"/>
    <w:basedOn w:val="a1"/>
    <w:uiPriority w:val="39"/>
    <w:rsid w:val="00826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370</Words>
  <Characters>2110</Characters>
  <Application>Microsoft Office Word</Application>
  <DocSecurity>0</DocSecurity>
  <Lines>17</Lines>
  <Paragraphs>4</Paragraphs>
  <ScaleCrop>false</ScaleCrop>
  <Company/>
  <LinksUpToDate>false</LinksUpToDate>
  <CharactersWithSpaces>2476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ktps</dc:creator>
  <cp:keywords/>
  <dc:description/>
  <cp:lastModifiedBy>ktps</cp:lastModifiedBy>
  <cp:revision>4</cp:revision>
  <dcterms:created xsi:type="dcterms:W3CDTF">2021-07-22T06:58:00Z</dcterms:created>
  <dcterms:modified xsi:type="dcterms:W3CDTF">2021-07-22T07:30:00Z</dcterms:modified>
</cp:coreProperties>
</file>